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1396" w14:textId="4D822F00" w:rsidR="001F6C37" w:rsidRDefault="00BA2193" w:rsidP="005F423D">
      <w:pPr>
        <w:spacing w:after="0"/>
        <w:jc w:val="center"/>
        <w:rPr>
          <w:rFonts w:ascii="Arial" w:hAnsi="Arial" w:cs="Arial"/>
          <w:b/>
        </w:rPr>
      </w:pPr>
      <w:r w:rsidRPr="007401CD">
        <w:rPr>
          <w:noProof/>
        </w:rPr>
        <w:drawing>
          <wp:inline distT="0" distB="0" distL="0" distR="0" wp14:anchorId="1651E5A7" wp14:editId="5EE3E932">
            <wp:extent cx="1478280" cy="1524000"/>
            <wp:effectExtent l="0" t="0" r="7620" b="0"/>
            <wp:docPr id="3206144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34660" r="19906" b="44904"/>
                    <a:stretch/>
                  </pic:blipFill>
                  <pic:spPr bwMode="auto">
                    <a:xfrm>
                      <a:off x="0" y="0"/>
                      <a:ext cx="1478280" cy="1524000"/>
                    </a:xfrm>
                    <a:prstGeom prst="rect">
                      <a:avLst/>
                    </a:prstGeom>
                    <a:noFill/>
                    <a:ln>
                      <a:noFill/>
                    </a:ln>
                    <a:extLst>
                      <a:ext uri="{53640926-AAD7-44D8-BBD7-CCE9431645EC}">
                        <a14:shadowObscured xmlns:a14="http://schemas.microsoft.com/office/drawing/2010/main"/>
                      </a:ext>
                    </a:extLst>
                  </pic:spPr>
                </pic:pic>
              </a:graphicData>
            </a:graphic>
          </wp:inline>
        </w:drawing>
      </w:r>
    </w:p>
    <w:p w14:paraId="0D85095E" w14:textId="7B5175DA" w:rsidR="001F6C37" w:rsidRDefault="001F6C37" w:rsidP="005F423D">
      <w:pPr>
        <w:spacing w:after="0"/>
        <w:jc w:val="center"/>
        <w:rPr>
          <w:rFonts w:ascii="Arial" w:hAnsi="Arial" w:cs="Arial"/>
          <w:b/>
        </w:rPr>
      </w:pPr>
      <w:r>
        <w:rPr>
          <w:rFonts w:ascii="Arial" w:hAnsi="Arial" w:cs="Arial"/>
          <w:b/>
        </w:rPr>
        <w:t>Diócesis de Segovia</w:t>
      </w:r>
    </w:p>
    <w:p w14:paraId="449222BD" w14:textId="3E9A69D1" w:rsidR="005514F1" w:rsidRDefault="005514F1" w:rsidP="005F423D">
      <w:pPr>
        <w:spacing w:after="0"/>
        <w:jc w:val="center"/>
        <w:rPr>
          <w:rFonts w:ascii="Arial" w:hAnsi="Arial" w:cs="Arial"/>
          <w:b/>
        </w:rPr>
      </w:pPr>
      <w:r>
        <w:rPr>
          <w:rFonts w:ascii="Arial" w:hAnsi="Arial" w:cs="Arial"/>
          <w:b/>
        </w:rPr>
        <w:t xml:space="preserve"> Oficina de Atención a las </w:t>
      </w:r>
      <w:r w:rsidR="00F06059">
        <w:rPr>
          <w:rFonts w:ascii="Arial" w:hAnsi="Arial" w:cs="Arial"/>
          <w:b/>
        </w:rPr>
        <w:t>Víctimas</w:t>
      </w:r>
      <w:r>
        <w:rPr>
          <w:rFonts w:ascii="Arial" w:hAnsi="Arial" w:cs="Arial"/>
          <w:b/>
        </w:rPr>
        <w:t xml:space="preserve"> de Abuso</w:t>
      </w:r>
    </w:p>
    <w:p w14:paraId="2F083EE8" w14:textId="77777777" w:rsidR="001F6C37" w:rsidRDefault="001F6C37" w:rsidP="005F423D">
      <w:pPr>
        <w:spacing w:after="0"/>
        <w:jc w:val="center"/>
        <w:rPr>
          <w:rFonts w:ascii="Arial" w:hAnsi="Arial" w:cs="Arial"/>
          <w:b/>
        </w:rPr>
      </w:pPr>
    </w:p>
    <w:p w14:paraId="4FE2E406" w14:textId="77777777" w:rsidR="001F6C37" w:rsidRDefault="001F6C37" w:rsidP="005F423D">
      <w:pPr>
        <w:spacing w:after="0"/>
        <w:jc w:val="center"/>
        <w:rPr>
          <w:rFonts w:ascii="Arial" w:hAnsi="Arial" w:cs="Arial"/>
          <w:b/>
        </w:rPr>
      </w:pPr>
    </w:p>
    <w:p w14:paraId="500860DE" w14:textId="77777777" w:rsidR="001F6C37" w:rsidRDefault="001F6C37" w:rsidP="005F423D">
      <w:pPr>
        <w:spacing w:after="0"/>
        <w:jc w:val="center"/>
        <w:rPr>
          <w:rFonts w:ascii="Arial" w:hAnsi="Arial" w:cs="Arial"/>
          <w:b/>
        </w:rPr>
      </w:pPr>
    </w:p>
    <w:p w14:paraId="7BBD2245" w14:textId="3609F2B7" w:rsidR="005F423D" w:rsidRPr="007C2506" w:rsidRDefault="005F423D" w:rsidP="005F423D">
      <w:pPr>
        <w:spacing w:after="0"/>
        <w:jc w:val="center"/>
        <w:rPr>
          <w:rFonts w:ascii="Arial" w:hAnsi="Arial" w:cs="Arial"/>
          <w:b/>
        </w:rPr>
      </w:pPr>
      <w:r w:rsidRPr="007C2506">
        <w:rPr>
          <w:rFonts w:ascii="Arial" w:hAnsi="Arial" w:cs="Arial"/>
          <w:b/>
        </w:rPr>
        <w:t>PROTOCOLO PARA LA PREVENCIÓN</w:t>
      </w:r>
      <w:r w:rsidR="001F6C37">
        <w:rPr>
          <w:rFonts w:ascii="Arial" w:hAnsi="Arial" w:cs="Arial"/>
          <w:b/>
        </w:rPr>
        <w:t>,</w:t>
      </w:r>
      <w:r w:rsidRPr="007C2506">
        <w:rPr>
          <w:rFonts w:ascii="Arial" w:hAnsi="Arial" w:cs="Arial"/>
          <w:b/>
        </w:rPr>
        <w:t xml:space="preserve"> </w:t>
      </w:r>
      <w:r w:rsidR="005514F1" w:rsidRPr="007C2506">
        <w:rPr>
          <w:rFonts w:ascii="Arial" w:hAnsi="Arial" w:cs="Arial"/>
          <w:b/>
        </w:rPr>
        <w:t xml:space="preserve">ACTUACIÓN </w:t>
      </w:r>
      <w:r w:rsidR="005514F1">
        <w:rPr>
          <w:rFonts w:ascii="Arial" w:hAnsi="Arial" w:cs="Arial"/>
          <w:b/>
        </w:rPr>
        <w:t>Y</w:t>
      </w:r>
      <w:r w:rsidR="001F6C37">
        <w:rPr>
          <w:rFonts w:ascii="Arial" w:hAnsi="Arial" w:cs="Arial"/>
          <w:b/>
        </w:rPr>
        <w:t xml:space="preserve"> GUIA DE BUENAS PRÁCTICAS </w:t>
      </w:r>
      <w:r w:rsidR="005514F1">
        <w:rPr>
          <w:rFonts w:ascii="Arial" w:hAnsi="Arial" w:cs="Arial"/>
          <w:b/>
        </w:rPr>
        <w:t xml:space="preserve">FRENTE </w:t>
      </w:r>
      <w:r w:rsidRPr="007C2506">
        <w:rPr>
          <w:rFonts w:ascii="Arial" w:hAnsi="Arial" w:cs="Arial"/>
          <w:b/>
        </w:rPr>
        <w:t xml:space="preserve"> </w:t>
      </w:r>
    </w:p>
    <w:p w14:paraId="21D8B3BE" w14:textId="1BD0BC6A" w:rsidR="008012A4" w:rsidRPr="007C2506" w:rsidRDefault="005F423D" w:rsidP="005F423D">
      <w:pPr>
        <w:spacing w:after="0"/>
        <w:jc w:val="center"/>
        <w:rPr>
          <w:rFonts w:ascii="Arial" w:hAnsi="Arial" w:cs="Arial"/>
          <w:b/>
        </w:rPr>
      </w:pPr>
      <w:r w:rsidRPr="007C2506">
        <w:rPr>
          <w:rFonts w:ascii="Arial" w:hAnsi="Arial" w:cs="Arial"/>
          <w:b/>
        </w:rPr>
        <w:t xml:space="preserve">ABUSOS A MENORES Y </w:t>
      </w:r>
      <w:r w:rsidR="005514F1">
        <w:rPr>
          <w:rFonts w:ascii="Arial" w:hAnsi="Arial" w:cs="Arial"/>
          <w:b/>
        </w:rPr>
        <w:t>PERSONAS VULNERABLES</w:t>
      </w:r>
    </w:p>
    <w:p w14:paraId="11745179" w14:textId="70B382DC" w:rsidR="005F423D" w:rsidRDefault="005F423D" w:rsidP="005F423D">
      <w:pPr>
        <w:spacing w:after="0"/>
        <w:jc w:val="center"/>
        <w:rPr>
          <w:rFonts w:ascii="Arial" w:hAnsi="Arial" w:cs="Arial"/>
          <w:b/>
        </w:rPr>
      </w:pPr>
    </w:p>
    <w:p w14:paraId="31B03379" w14:textId="77777777" w:rsidR="00C176E4" w:rsidRPr="007C2506" w:rsidRDefault="00C176E4" w:rsidP="005F423D">
      <w:pPr>
        <w:spacing w:after="0"/>
        <w:jc w:val="center"/>
        <w:rPr>
          <w:rFonts w:ascii="Arial" w:hAnsi="Arial" w:cs="Arial"/>
          <w:b/>
        </w:rPr>
      </w:pPr>
    </w:p>
    <w:p w14:paraId="4CD2C450" w14:textId="77777777" w:rsidR="005514F1" w:rsidRDefault="005514F1" w:rsidP="005F423D">
      <w:pPr>
        <w:spacing w:after="0"/>
        <w:jc w:val="center"/>
        <w:rPr>
          <w:rFonts w:ascii="Arial" w:hAnsi="Arial" w:cs="Arial"/>
          <w:b/>
        </w:rPr>
      </w:pPr>
    </w:p>
    <w:p w14:paraId="4CB2DFDF" w14:textId="77777777" w:rsidR="005514F1" w:rsidRDefault="005514F1" w:rsidP="005F423D">
      <w:pPr>
        <w:spacing w:after="0"/>
        <w:jc w:val="center"/>
        <w:rPr>
          <w:rFonts w:ascii="Arial" w:hAnsi="Arial" w:cs="Arial"/>
          <w:b/>
        </w:rPr>
      </w:pPr>
    </w:p>
    <w:p w14:paraId="02B7D5E5" w14:textId="77777777" w:rsidR="005514F1" w:rsidRDefault="005514F1" w:rsidP="005F423D">
      <w:pPr>
        <w:spacing w:after="0"/>
        <w:jc w:val="center"/>
        <w:rPr>
          <w:rFonts w:ascii="Arial" w:hAnsi="Arial" w:cs="Arial"/>
          <w:b/>
        </w:rPr>
      </w:pPr>
    </w:p>
    <w:p w14:paraId="3BBD7F0C" w14:textId="5F5869F5" w:rsidR="005514F1" w:rsidRDefault="00136C07" w:rsidP="005F423D">
      <w:pPr>
        <w:spacing w:after="0"/>
        <w:jc w:val="center"/>
        <w:rPr>
          <w:rFonts w:ascii="Arial" w:hAnsi="Arial" w:cs="Arial"/>
          <w:b/>
        </w:rPr>
      </w:pPr>
      <w:r>
        <w:rPr>
          <w:noProof/>
        </w:rPr>
        <w:drawing>
          <wp:inline distT="0" distB="0" distL="0" distR="0" wp14:anchorId="5DE5D47D" wp14:editId="55159C3F">
            <wp:extent cx="4831080" cy="3985260"/>
            <wp:effectExtent l="0" t="0" r="7620" b="0"/>
            <wp:docPr id="587780929" name="Imagen 1" descr="Interfaz de usuario gráfica,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80929" name="Imagen 1" descr="Interfaz de usuario gráfica, Sitio web&#10;&#10;Descripción generada automáticamente"/>
                    <pic:cNvPicPr/>
                  </pic:nvPicPr>
                  <pic:blipFill rotWithShape="1">
                    <a:blip r:embed="rId9"/>
                    <a:srcRect l="50094" t="48412" r="28034" b="29264"/>
                    <a:stretch/>
                  </pic:blipFill>
                  <pic:spPr bwMode="auto">
                    <a:xfrm>
                      <a:off x="0" y="0"/>
                      <a:ext cx="4831080" cy="3985260"/>
                    </a:xfrm>
                    <a:prstGeom prst="rect">
                      <a:avLst/>
                    </a:prstGeom>
                    <a:ln>
                      <a:noFill/>
                    </a:ln>
                    <a:extLst>
                      <a:ext uri="{53640926-AAD7-44D8-BBD7-CCE9431645EC}">
                        <a14:shadowObscured xmlns:a14="http://schemas.microsoft.com/office/drawing/2010/main"/>
                      </a:ext>
                    </a:extLst>
                  </pic:spPr>
                </pic:pic>
              </a:graphicData>
            </a:graphic>
          </wp:inline>
        </w:drawing>
      </w:r>
    </w:p>
    <w:p w14:paraId="288E5E1E" w14:textId="77777777" w:rsidR="005514F1" w:rsidRDefault="005514F1" w:rsidP="005F423D">
      <w:pPr>
        <w:spacing w:after="0"/>
        <w:jc w:val="center"/>
        <w:rPr>
          <w:rFonts w:ascii="Arial" w:hAnsi="Arial" w:cs="Arial"/>
          <w:b/>
        </w:rPr>
      </w:pPr>
    </w:p>
    <w:p w14:paraId="18A86ADA" w14:textId="77777777" w:rsidR="005514F1" w:rsidRDefault="005514F1" w:rsidP="005F423D">
      <w:pPr>
        <w:spacing w:after="0"/>
        <w:jc w:val="center"/>
        <w:rPr>
          <w:rFonts w:ascii="Arial" w:hAnsi="Arial" w:cs="Arial"/>
          <w:b/>
        </w:rPr>
      </w:pPr>
    </w:p>
    <w:p w14:paraId="5E1329DE" w14:textId="77777777" w:rsidR="005514F1" w:rsidRDefault="005514F1" w:rsidP="00BA2193">
      <w:pPr>
        <w:spacing w:after="0"/>
        <w:rPr>
          <w:rFonts w:ascii="Arial" w:hAnsi="Arial" w:cs="Arial"/>
          <w:b/>
        </w:rPr>
      </w:pPr>
    </w:p>
    <w:p w14:paraId="70A3F60A" w14:textId="77777777" w:rsidR="005514F1" w:rsidRDefault="005514F1" w:rsidP="005F423D">
      <w:pPr>
        <w:spacing w:after="0"/>
        <w:jc w:val="center"/>
        <w:rPr>
          <w:rFonts w:ascii="Arial" w:hAnsi="Arial" w:cs="Arial"/>
          <w:b/>
        </w:rPr>
      </w:pPr>
    </w:p>
    <w:p w14:paraId="06127051" w14:textId="77777777" w:rsidR="005514F1" w:rsidRDefault="005514F1" w:rsidP="004C3DE0">
      <w:pPr>
        <w:spacing w:after="0"/>
        <w:rPr>
          <w:rFonts w:ascii="Arial" w:hAnsi="Arial" w:cs="Arial"/>
          <w:b/>
        </w:rPr>
      </w:pPr>
    </w:p>
    <w:p w14:paraId="2C1E32E7" w14:textId="77777777" w:rsidR="00A6579A" w:rsidRDefault="00A6579A" w:rsidP="005F423D">
      <w:pPr>
        <w:spacing w:after="0"/>
        <w:jc w:val="center"/>
        <w:rPr>
          <w:rFonts w:ascii="Arial" w:hAnsi="Arial" w:cs="Arial"/>
          <w:b/>
        </w:rPr>
      </w:pPr>
    </w:p>
    <w:sdt>
      <w:sdtPr>
        <w:rPr>
          <w:rFonts w:asciiTheme="minorHAnsi" w:eastAsiaTheme="minorHAnsi" w:hAnsiTheme="minorHAnsi" w:cstheme="minorBidi"/>
          <w:color w:val="auto"/>
          <w:sz w:val="22"/>
          <w:szCs w:val="22"/>
          <w:lang w:eastAsia="en-US"/>
        </w:rPr>
        <w:id w:val="-466748144"/>
        <w:docPartObj>
          <w:docPartGallery w:val="Table of Contents"/>
          <w:docPartUnique/>
        </w:docPartObj>
      </w:sdtPr>
      <w:sdtEndPr>
        <w:rPr>
          <w:b/>
          <w:bCs/>
        </w:rPr>
      </w:sdtEndPr>
      <w:sdtContent>
        <w:p w14:paraId="2534105D" w14:textId="7AD90163" w:rsidR="00AD2C83" w:rsidRDefault="00AD2C83">
          <w:pPr>
            <w:pStyle w:val="TtuloTDC"/>
          </w:pPr>
          <w:r>
            <w:t>Contenido</w:t>
          </w:r>
        </w:p>
        <w:p w14:paraId="020242AF" w14:textId="790ADA91" w:rsidR="004B1D24" w:rsidRDefault="00AD2C83">
          <w:pPr>
            <w:pStyle w:val="TDC1"/>
            <w:tabs>
              <w:tab w:val="right" w:leader="dot" w:pos="8508"/>
            </w:tabs>
            <w:rPr>
              <w:rFonts w:eastAsiaTheme="minorEastAsia"/>
              <w:noProof/>
              <w:kern w:val="2"/>
              <w:sz w:val="24"/>
              <w:szCs w:val="24"/>
              <w:lang w:eastAsia="es-ES"/>
              <w14:ligatures w14:val="standardContextual"/>
            </w:rPr>
          </w:pPr>
          <w:r>
            <w:fldChar w:fldCharType="begin"/>
          </w:r>
          <w:r>
            <w:instrText xml:space="preserve"> TOC \o "1-3" \h \z \u </w:instrText>
          </w:r>
          <w:r>
            <w:fldChar w:fldCharType="separate"/>
          </w:r>
          <w:hyperlink w:anchor="_Toc194406780" w:history="1">
            <w:r w:rsidR="004B1D24" w:rsidRPr="003535D6">
              <w:rPr>
                <w:rStyle w:val="Hipervnculo"/>
                <w:noProof/>
              </w:rPr>
              <w:t>1.- INTRODUCCIÓN</w:t>
            </w:r>
            <w:r w:rsidR="004B1D24">
              <w:rPr>
                <w:noProof/>
                <w:webHidden/>
              </w:rPr>
              <w:tab/>
            </w:r>
            <w:r w:rsidR="004B1D24">
              <w:rPr>
                <w:noProof/>
                <w:webHidden/>
              </w:rPr>
              <w:fldChar w:fldCharType="begin"/>
            </w:r>
            <w:r w:rsidR="004B1D24">
              <w:rPr>
                <w:noProof/>
                <w:webHidden/>
              </w:rPr>
              <w:instrText xml:space="preserve"> PAGEREF _Toc194406780 \h </w:instrText>
            </w:r>
            <w:r w:rsidR="004B1D24">
              <w:rPr>
                <w:noProof/>
                <w:webHidden/>
              </w:rPr>
            </w:r>
            <w:r w:rsidR="004B1D24">
              <w:rPr>
                <w:noProof/>
                <w:webHidden/>
              </w:rPr>
              <w:fldChar w:fldCharType="separate"/>
            </w:r>
            <w:r w:rsidR="004B1D24">
              <w:rPr>
                <w:noProof/>
                <w:webHidden/>
              </w:rPr>
              <w:t>3</w:t>
            </w:r>
            <w:r w:rsidR="004B1D24">
              <w:rPr>
                <w:noProof/>
                <w:webHidden/>
              </w:rPr>
              <w:fldChar w:fldCharType="end"/>
            </w:r>
          </w:hyperlink>
        </w:p>
        <w:p w14:paraId="2BC4F596" w14:textId="407F21B0" w:rsidR="004B1D24" w:rsidRDefault="004B1D24">
          <w:pPr>
            <w:pStyle w:val="TDC1"/>
            <w:tabs>
              <w:tab w:val="right" w:leader="dot" w:pos="8508"/>
            </w:tabs>
            <w:rPr>
              <w:rFonts w:eastAsiaTheme="minorEastAsia"/>
              <w:noProof/>
              <w:kern w:val="2"/>
              <w:sz w:val="24"/>
              <w:szCs w:val="24"/>
              <w:lang w:eastAsia="es-ES"/>
              <w14:ligatures w14:val="standardContextual"/>
            </w:rPr>
          </w:pPr>
          <w:hyperlink w:anchor="_Toc194406781" w:history="1">
            <w:r w:rsidRPr="003535D6">
              <w:rPr>
                <w:rStyle w:val="Hipervnculo"/>
                <w:noProof/>
              </w:rPr>
              <w:t>2.- PROTOCOLO MARCO: QUIÉN LO ELABORA, POR QUÉ Y QUÉ FINALIDAD TIENE</w:t>
            </w:r>
            <w:r>
              <w:rPr>
                <w:noProof/>
                <w:webHidden/>
              </w:rPr>
              <w:tab/>
            </w:r>
            <w:r>
              <w:rPr>
                <w:noProof/>
                <w:webHidden/>
              </w:rPr>
              <w:fldChar w:fldCharType="begin"/>
            </w:r>
            <w:r>
              <w:rPr>
                <w:noProof/>
                <w:webHidden/>
              </w:rPr>
              <w:instrText xml:space="preserve"> PAGEREF _Toc194406781 \h </w:instrText>
            </w:r>
            <w:r>
              <w:rPr>
                <w:noProof/>
                <w:webHidden/>
              </w:rPr>
            </w:r>
            <w:r>
              <w:rPr>
                <w:noProof/>
                <w:webHidden/>
              </w:rPr>
              <w:fldChar w:fldCharType="separate"/>
            </w:r>
            <w:r>
              <w:rPr>
                <w:noProof/>
                <w:webHidden/>
              </w:rPr>
              <w:t>6</w:t>
            </w:r>
            <w:r>
              <w:rPr>
                <w:noProof/>
                <w:webHidden/>
              </w:rPr>
              <w:fldChar w:fldCharType="end"/>
            </w:r>
          </w:hyperlink>
        </w:p>
        <w:p w14:paraId="3E0E564F" w14:textId="02AADE37" w:rsidR="004B1D24" w:rsidRDefault="004B1D24">
          <w:pPr>
            <w:pStyle w:val="TDC1"/>
            <w:tabs>
              <w:tab w:val="right" w:leader="dot" w:pos="8508"/>
            </w:tabs>
            <w:rPr>
              <w:rFonts w:eastAsiaTheme="minorEastAsia"/>
              <w:noProof/>
              <w:kern w:val="2"/>
              <w:sz w:val="24"/>
              <w:szCs w:val="24"/>
              <w:lang w:eastAsia="es-ES"/>
              <w14:ligatures w14:val="standardContextual"/>
            </w:rPr>
          </w:pPr>
          <w:hyperlink w:anchor="_Toc194406782" w:history="1">
            <w:r w:rsidRPr="003535D6">
              <w:rPr>
                <w:rStyle w:val="Hipervnculo"/>
                <w:noProof/>
              </w:rPr>
              <w:t>3.- SOBRE EL ABUSO SEXUAL</w:t>
            </w:r>
            <w:r>
              <w:rPr>
                <w:noProof/>
                <w:webHidden/>
              </w:rPr>
              <w:tab/>
            </w:r>
            <w:r>
              <w:rPr>
                <w:noProof/>
                <w:webHidden/>
              </w:rPr>
              <w:fldChar w:fldCharType="begin"/>
            </w:r>
            <w:r>
              <w:rPr>
                <w:noProof/>
                <w:webHidden/>
              </w:rPr>
              <w:instrText xml:space="preserve"> PAGEREF _Toc194406782 \h </w:instrText>
            </w:r>
            <w:r>
              <w:rPr>
                <w:noProof/>
                <w:webHidden/>
              </w:rPr>
            </w:r>
            <w:r>
              <w:rPr>
                <w:noProof/>
                <w:webHidden/>
              </w:rPr>
              <w:fldChar w:fldCharType="separate"/>
            </w:r>
            <w:r>
              <w:rPr>
                <w:noProof/>
                <w:webHidden/>
              </w:rPr>
              <w:t>7</w:t>
            </w:r>
            <w:r>
              <w:rPr>
                <w:noProof/>
                <w:webHidden/>
              </w:rPr>
              <w:fldChar w:fldCharType="end"/>
            </w:r>
          </w:hyperlink>
        </w:p>
        <w:p w14:paraId="4711E4DF" w14:textId="6A078F29" w:rsidR="004B1D24" w:rsidRDefault="004B1D24">
          <w:pPr>
            <w:pStyle w:val="TDC1"/>
            <w:tabs>
              <w:tab w:val="right" w:leader="dot" w:pos="8508"/>
            </w:tabs>
            <w:rPr>
              <w:rFonts w:eastAsiaTheme="minorEastAsia"/>
              <w:noProof/>
              <w:kern w:val="2"/>
              <w:sz w:val="24"/>
              <w:szCs w:val="24"/>
              <w:lang w:eastAsia="es-ES"/>
              <w14:ligatures w14:val="standardContextual"/>
            </w:rPr>
          </w:pPr>
          <w:hyperlink w:anchor="_Toc194406783" w:history="1">
            <w:r w:rsidRPr="003535D6">
              <w:rPr>
                <w:rStyle w:val="Hipervnculo"/>
                <w:noProof/>
              </w:rPr>
              <w:t>4.- MARCO JURÍDICO: CIVIL Y CANÓNICO</w:t>
            </w:r>
            <w:r>
              <w:rPr>
                <w:noProof/>
                <w:webHidden/>
              </w:rPr>
              <w:tab/>
            </w:r>
            <w:r>
              <w:rPr>
                <w:noProof/>
                <w:webHidden/>
              </w:rPr>
              <w:fldChar w:fldCharType="begin"/>
            </w:r>
            <w:r>
              <w:rPr>
                <w:noProof/>
                <w:webHidden/>
              </w:rPr>
              <w:instrText xml:space="preserve"> PAGEREF _Toc194406783 \h </w:instrText>
            </w:r>
            <w:r>
              <w:rPr>
                <w:noProof/>
                <w:webHidden/>
              </w:rPr>
            </w:r>
            <w:r>
              <w:rPr>
                <w:noProof/>
                <w:webHidden/>
              </w:rPr>
              <w:fldChar w:fldCharType="separate"/>
            </w:r>
            <w:r>
              <w:rPr>
                <w:noProof/>
                <w:webHidden/>
              </w:rPr>
              <w:t>8</w:t>
            </w:r>
            <w:r>
              <w:rPr>
                <w:noProof/>
                <w:webHidden/>
              </w:rPr>
              <w:fldChar w:fldCharType="end"/>
            </w:r>
          </w:hyperlink>
        </w:p>
        <w:p w14:paraId="1486267E" w14:textId="46404AAD" w:rsidR="004B1D24" w:rsidRDefault="004B1D24">
          <w:pPr>
            <w:pStyle w:val="TDC2"/>
            <w:tabs>
              <w:tab w:val="right" w:leader="dot" w:pos="8508"/>
            </w:tabs>
            <w:rPr>
              <w:rFonts w:eastAsiaTheme="minorEastAsia"/>
              <w:noProof/>
              <w:kern w:val="2"/>
              <w:sz w:val="24"/>
              <w:szCs w:val="24"/>
              <w:lang w:eastAsia="es-ES"/>
              <w14:ligatures w14:val="standardContextual"/>
            </w:rPr>
          </w:pPr>
          <w:hyperlink w:anchor="_Toc194406784" w:history="1">
            <w:r w:rsidRPr="003535D6">
              <w:rPr>
                <w:rStyle w:val="Hipervnculo"/>
                <w:b/>
                <w:noProof/>
              </w:rPr>
              <w:t>Marco legislativo canónico</w:t>
            </w:r>
            <w:r>
              <w:rPr>
                <w:noProof/>
                <w:webHidden/>
              </w:rPr>
              <w:tab/>
            </w:r>
            <w:r>
              <w:rPr>
                <w:noProof/>
                <w:webHidden/>
              </w:rPr>
              <w:fldChar w:fldCharType="begin"/>
            </w:r>
            <w:r>
              <w:rPr>
                <w:noProof/>
                <w:webHidden/>
              </w:rPr>
              <w:instrText xml:space="preserve"> PAGEREF _Toc194406784 \h </w:instrText>
            </w:r>
            <w:r>
              <w:rPr>
                <w:noProof/>
                <w:webHidden/>
              </w:rPr>
            </w:r>
            <w:r>
              <w:rPr>
                <w:noProof/>
                <w:webHidden/>
              </w:rPr>
              <w:fldChar w:fldCharType="separate"/>
            </w:r>
            <w:r>
              <w:rPr>
                <w:noProof/>
                <w:webHidden/>
              </w:rPr>
              <w:t>9</w:t>
            </w:r>
            <w:r>
              <w:rPr>
                <w:noProof/>
                <w:webHidden/>
              </w:rPr>
              <w:fldChar w:fldCharType="end"/>
            </w:r>
          </w:hyperlink>
        </w:p>
        <w:p w14:paraId="797F5D54" w14:textId="2F6DC3F6" w:rsidR="004B1D24" w:rsidRDefault="004B1D24">
          <w:pPr>
            <w:pStyle w:val="TDC1"/>
            <w:tabs>
              <w:tab w:val="right" w:leader="dot" w:pos="8508"/>
            </w:tabs>
            <w:rPr>
              <w:rFonts w:eastAsiaTheme="minorEastAsia"/>
              <w:noProof/>
              <w:kern w:val="2"/>
              <w:sz w:val="24"/>
              <w:szCs w:val="24"/>
              <w:lang w:eastAsia="es-ES"/>
              <w14:ligatures w14:val="standardContextual"/>
            </w:rPr>
          </w:pPr>
          <w:hyperlink w:anchor="_Toc194406785" w:history="1">
            <w:r w:rsidRPr="003535D6">
              <w:rPr>
                <w:rStyle w:val="Hipervnculo"/>
                <w:rFonts w:eastAsia="Arial Unicode MS"/>
                <w:noProof/>
              </w:rPr>
              <w:t>5.- SISTEMA DE PREVENCIÓN</w:t>
            </w:r>
            <w:r>
              <w:rPr>
                <w:noProof/>
                <w:webHidden/>
              </w:rPr>
              <w:tab/>
            </w:r>
            <w:r>
              <w:rPr>
                <w:noProof/>
                <w:webHidden/>
              </w:rPr>
              <w:fldChar w:fldCharType="begin"/>
            </w:r>
            <w:r>
              <w:rPr>
                <w:noProof/>
                <w:webHidden/>
              </w:rPr>
              <w:instrText xml:space="preserve"> PAGEREF _Toc194406785 \h </w:instrText>
            </w:r>
            <w:r>
              <w:rPr>
                <w:noProof/>
                <w:webHidden/>
              </w:rPr>
            </w:r>
            <w:r>
              <w:rPr>
                <w:noProof/>
                <w:webHidden/>
              </w:rPr>
              <w:fldChar w:fldCharType="separate"/>
            </w:r>
            <w:r>
              <w:rPr>
                <w:noProof/>
                <w:webHidden/>
              </w:rPr>
              <w:t>11</w:t>
            </w:r>
            <w:r>
              <w:rPr>
                <w:noProof/>
                <w:webHidden/>
              </w:rPr>
              <w:fldChar w:fldCharType="end"/>
            </w:r>
          </w:hyperlink>
        </w:p>
        <w:p w14:paraId="262C4A24" w14:textId="554AD0E2" w:rsidR="004B1D24" w:rsidRDefault="004B1D24">
          <w:pPr>
            <w:pStyle w:val="TDC2"/>
            <w:tabs>
              <w:tab w:val="right" w:leader="dot" w:pos="8508"/>
            </w:tabs>
            <w:rPr>
              <w:rFonts w:eastAsiaTheme="minorEastAsia"/>
              <w:noProof/>
              <w:kern w:val="2"/>
              <w:sz w:val="24"/>
              <w:szCs w:val="24"/>
              <w:lang w:eastAsia="es-ES"/>
              <w14:ligatures w14:val="standardContextual"/>
            </w:rPr>
          </w:pPr>
          <w:hyperlink w:anchor="_Toc194406786" w:history="1">
            <w:r w:rsidRPr="003535D6">
              <w:rPr>
                <w:rStyle w:val="Hipervnculo"/>
                <w:rFonts w:eastAsia="Arial Unicode MS"/>
                <w:noProof/>
              </w:rPr>
              <w:t>5.1.- Selección del personal y los colaboradores</w:t>
            </w:r>
            <w:r>
              <w:rPr>
                <w:noProof/>
                <w:webHidden/>
              </w:rPr>
              <w:tab/>
            </w:r>
            <w:r>
              <w:rPr>
                <w:noProof/>
                <w:webHidden/>
              </w:rPr>
              <w:fldChar w:fldCharType="begin"/>
            </w:r>
            <w:r>
              <w:rPr>
                <w:noProof/>
                <w:webHidden/>
              </w:rPr>
              <w:instrText xml:space="preserve"> PAGEREF _Toc194406786 \h </w:instrText>
            </w:r>
            <w:r>
              <w:rPr>
                <w:noProof/>
                <w:webHidden/>
              </w:rPr>
            </w:r>
            <w:r>
              <w:rPr>
                <w:noProof/>
                <w:webHidden/>
              </w:rPr>
              <w:fldChar w:fldCharType="separate"/>
            </w:r>
            <w:r>
              <w:rPr>
                <w:noProof/>
                <w:webHidden/>
              </w:rPr>
              <w:t>11</w:t>
            </w:r>
            <w:r>
              <w:rPr>
                <w:noProof/>
                <w:webHidden/>
              </w:rPr>
              <w:fldChar w:fldCharType="end"/>
            </w:r>
          </w:hyperlink>
        </w:p>
        <w:p w14:paraId="0C250CD7" w14:textId="219F9A18" w:rsidR="004B1D24" w:rsidRDefault="004B1D24">
          <w:pPr>
            <w:pStyle w:val="TDC2"/>
            <w:tabs>
              <w:tab w:val="right" w:leader="dot" w:pos="8508"/>
            </w:tabs>
            <w:rPr>
              <w:rFonts w:eastAsiaTheme="minorEastAsia"/>
              <w:noProof/>
              <w:kern w:val="2"/>
              <w:sz w:val="24"/>
              <w:szCs w:val="24"/>
              <w:lang w:eastAsia="es-ES"/>
              <w14:ligatures w14:val="standardContextual"/>
            </w:rPr>
          </w:pPr>
          <w:hyperlink w:anchor="_Toc194406787" w:history="1">
            <w:r w:rsidRPr="003535D6">
              <w:rPr>
                <w:rStyle w:val="Hipervnculo"/>
                <w:noProof/>
              </w:rPr>
              <w:t>5.2.- Las Oficinas de Atención a las Víctimas</w:t>
            </w:r>
            <w:r>
              <w:rPr>
                <w:noProof/>
                <w:webHidden/>
              </w:rPr>
              <w:tab/>
            </w:r>
            <w:r>
              <w:rPr>
                <w:noProof/>
                <w:webHidden/>
              </w:rPr>
              <w:fldChar w:fldCharType="begin"/>
            </w:r>
            <w:r>
              <w:rPr>
                <w:noProof/>
                <w:webHidden/>
              </w:rPr>
              <w:instrText xml:space="preserve"> PAGEREF _Toc194406787 \h </w:instrText>
            </w:r>
            <w:r>
              <w:rPr>
                <w:noProof/>
                <w:webHidden/>
              </w:rPr>
            </w:r>
            <w:r>
              <w:rPr>
                <w:noProof/>
                <w:webHidden/>
              </w:rPr>
              <w:fldChar w:fldCharType="separate"/>
            </w:r>
            <w:r>
              <w:rPr>
                <w:noProof/>
                <w:webHidden/>
              </w:rPr>
              <w:t>12</w:t>
            </w:r>
            <w:r>
              <w:rPr>
                <w:noProof/>
                <w:webHidden/>
              </w:rPr>
              <w:fldChar w:fldCharType="end"/>
            </w:r>
          </w:hyperlink>
        </w:p>
        <w:p w14:paraId="046A4BB5" w14:textId="2F08D306" w:rsidR="004B1D24" w:rsidRDefault="004B1D24">
          <w:pPr>
            <w:pStyle w:val="TDC2"/>
            <w:tabs>
              <w:tab w:val="right" w:leader="dot" w:pos="8508"/>
            </w:tabs>
            <w:rPr>
              <w:rFonts w:eastAsiaTheme="minorEastAsia"/>
              <w:noProof/>
              <w:kern w:val="2"/>
              <w:sz w:val="24"/>
              <w:szCs w:val="24"/>
              <w:lang w:eastAsia="es-ES"/>
              <w14:ligatures w14:val="standardContextual"/>
            </w:rPr>
          </w:pPr>
          <w:hyperlink w:anchor="_Toc194406788" w:history="1">
            <w:r w:rsidRPr="003535D6">
              <w:rPr>
                <w:rStyle w:val="Hipervnculo"/>
                <w:noProof/>
              </w:rPr>
              <w:t>5.3.- Programas de Formación Continua para la Protección de Menores</w:t>
            </w:r>
            <w:r>
              <w:rPr>
                <w:noProof/>
                <w:webHidden/>
              </w:rPr>
              <w:tab/>
            </w:r>
            <w:r>
              <w:rPr>
                <w:noProof/>
                <w:webHidden/>
              </w:rPr>
              <w:fldChar w:fldCharType="begin"/>
            </w:r>
            <w:r>
              <w:rPr>
                <w:noProof/>
                <w:webHidden/>
              </w:rPr>
              <w:instrText xml:space="preserve"> PAGEREF _Toc194406788 \h </w:instrText>
            </w:r>
            <w:r>
              <w:rPr>
                <w:noProof/>
                <w:webHidden/>
              </w:rPr>
            </w:r>
            <w:r>
              <w:rPr>
                <w:noProof/>
                <w:webHidden/>
              </w:rPr>
              <w:fldChar w:fldCharType="separate"/>
            </w:r>
            <w:r>
              <w:rPr>
                <w:noProof/>
                <w:webHidden/>
              </w:rPr>
              <w:t>13</w:t>
            </w:r>
            <w:r>
              <w:rPr>
                <w:noProof/>
                <w:webHidden/>
              </w:rPr>
              <w:fldChar w:fldCharType="end"/>
            </w:r>
          </w:hyperlink>
        </w:p>
        <w:p w14:paraId="7CE709AF" w14:textId="631E55CE" w:rsidR="004B1D24" w:rsidRDefault="004B1D24">
          <w:pPr>
            <w:pStyle w:val="TDC2"/>
            <w:tabs>
              <w:tab w:val="right" w:leader="dot" w:pos="8508"/>
            </w:tabs>
            <w:rPr>
              <w:rFonts w:eastAsiaTheme="minorEastAsia"/>
              <w:noProof/>
              <w:kern w:val="2"/>
              <w:sz w:val="24"/>
              <w:szCs w:val="24"/>
              <w:lang w:eastAsia="es-ES"/>
              <w14:ligatures w14:val="standardContextual"/>
            </w:rPr>
          </w:pPr>
          <w:hyperlink w:anchor="_Toc194406789" w:history="1">
            <w:r w:rsidRPr="003535D6">
              <w:rPr>
                <w:rStyle w:val="Hipervnculo"/>
                <w:noProof/>
              </w:rPr>
              <w:t>5.4.- Código de buenas prácticas</w:t>
            </w:r>
            <w:r>
              <w:rPr>
                <w:noProof/>
                <w:webHidden/>
              </w:rPr>
              <w:tab/>
            </w:r>
            <w:r>
              <w:rPr>
                <w:noProof/>
                <w:webHidden/>
              </w:rPr>
              <w:fldChar w:fldCharType="begin"/>
            </w:r>
            <w:r>
              <w:rPr>
                <w:noProof/>
                <w:webHidden/>
              </w:rPr>
              <w:instrText xml:space="preserve"> PAGEREF _Toc194406789 \h </w:instrText>
            </w:r>
            <w:r>
              <w:rPr>
                <w:noProof/>
                <w:webHidden/>
              </w:rPr>
            </w:r>
            <w:r>
              <w:rPr>
                <w:noProof/>
                <w:webHidden/>
              </w:rPr>
              <w:fldChar w:fldCharType="separate"/>
            </w:r>
            <w:r>
              <w:rPr>
                <w:noProof/>
                <w:webHidden/>
              </w:rPr>
              <w:t>14</w:t>
            </w:r>
            <w:r>
              <w:rPr>
                <w:noProof/>
                <w:webHidden/>
              </w:rPr>
              <w:fldChar w:fldCharType="end"/>
            </w:r>
          </w:hyperlink>
        </w:p>
        <w:p w14:paraId="466B81D9" w14:textId="666BA0A4" w:rsidR="004B1D24" w:rsidRDefault="004B1D24">
          <w:pPr>
            <w:pStyle w:val="TDC1"/>
            <w:tabs>
              <w:tab w:val="right" w:leader="dot" w:pos="8508"/>
            </w:tabs>
            <w:rPr>
              <w:rFonts w:eastAsiaTheme="minorEastAsia"/>
              <w:noProof/>
              <w:kern w:val="2"/>
              <w:sz w:val="24"/>
              <w:szCs w:val="24"/>
              <w:lang w:eastAsia="es-ES"/>
              <w14:ligatures w14:val="standardContextual"/>
            </w:rPr>
          </w:pPr>
          <w:hyperlink w:anchor="_Toc194406790" w:history="1">
            <w:r w:rsidRPr="003535D6">
              <w:rPr>
                <w:rStyle w:val="Hipervnculo"/>
                <w:noProof/>
              </w:rPr>
              <w:t>6.- DETECCIÓN DEL ABUSO SEXUAL: OBSERVACIÓN Y ESCUCHA A LOS MENORES</w:t>
            </w:r>
            <w:r>
              <w:rPr>
                <w:noProof/>
                <w:webHidden/>
              </w:rPr>
              <w:tab/>
            </w:r>
            <w:r>
              <w:rPr>
                <w:noProof/>
                <w:webHidden/>
              </w:rPr>
              <w:fldChar w:fldCharType="begin"/>
            </w:r>
            <w:r>
              <w:rPr>
                <w:noProof/>
                <w:webHidden/>
              </w:rPr>
              <w:instrText xml:space="preserve"> PAGEREF _Toc194406790 \h </w:instrText>
            </w:r>
            <w:r>
              <w:rPr>
                <w:noProof/>
                <w:webHidden/>
              </w:rPr>
            </w:r>
            <w:r>
              <w:rPr>
                <w:noProof/>
                <w:webHidden/>
              </w:rPr>
              <w:fldChar w:fldCharType="separate"/>
            </w:r>
            <w:r>
              <w:rPr>
                <w:noProof/>
                <w:webHidden/>
              </w:rPr>
              <w:t>16</w:t>
            </w:r>
            <w:r>
              <w:rPr>
                <w:noProof/>
                <w:webHidden/>
              </w:rPr>
              <w:fldChar w:fldCharType="end"/>
            </w:r>
          </w:hyperlink>
        </w:p>
        <w:p w14:paraId="256144AA" w14:textId="080C9977" w:rsidR="004B1D24" w:rsidRDefault="004B1D24">
          <w:pPr>
            <w:pStyle w:val="TDC2"/>
            <w:tabs>
              <w:tab w:val="right" w:leader="dot" w:pos="8508"/>
            </w:tabs>
            <w:rPr>
              <w:rFonts w:eastAsiaTheme="minorEastAsia"/>
              <w:noProof/>
              <w:kern w:val="2"/>
              <w:sz w:val="24"/>
              <w:szCs w:val="24"/>
              <w:lang w:eastAsia="es-ES"/>
              <w14:ligatures w14:val="standardContextual"/>
            </w:rPr>
          </w:pPr>
          <w:hyperlink w:anchor="_Toc194406791" w:history="1">
            <w:r w:rsidRPr="003535D6">
              <w:rPr>
                <w:rStyle w:val="Hipervnculo"/>
                <w:noProof/>
              </w:rPr>
              <w:t>6.1. Indicadores específicos</w:t>
            </w:r>
            <w:r>
              <w:rPr>
                <w:noProof/>
                <w:webHidden/>
              </w:rPr>
              <w:tab/>
            </w:r>
            <w:r>
              <w:rPr>
                <w:noProof/>
                <w:webHidden/>
              </w:rPr>
              <w:fldChar w:fldCharType="begin"/>
            </w:r>
            <w:r>
              <w:rPr>
                <w:noProof/>
                <w:webHidden/>
              </w:rPr>
              <w:instrText xml:space="preserve"> PAGEREF _Toc194406791 \h </w:instrText>
            </w:r>
            <w:r>
              <w:rPr>
                <w:noProof/>
                <w:webHidden/>
              </w:rPr>
            </w:r>
            <w:r>
              <w:rPr>
                <w:noProof/>
                <w:webHidden/>
              </w:rPr>
              <w:fldChar w:fldCharType="separate"/>
            </w:r>
            <w:r>
              <w:rPr>
                <w:noProof/>
                <w:webHidden/>
              </w:rPr>
              <w:t>17</w:t>
            </w:r>
            <w:r>
              <w:rPr>
                <w:noProof/>
                <w:webHidden/>
              </w:rPr>
              <w:fldChar w:fldCharType="end"/>
            </w:r>
          </w:hyperlink>
        </w:p>
        <w:p w14:paraId="1F93F7A4" w14:textId="390622C0" w:rsidR="004B1D24" w:rsidRDefault="004B1D24">
          <w:pPr>
            <w:pStyle w:val="TDC3"/>
            <w:tabs>
              <w:tab w:val="right" w:leader="dot" w:pos="8508"/>
            </w:tabs>
            <w:rPr>
              <w:rFonts w:eastAsiaTheme="minorEastAsia"/>
              <w:noProof/>
              <w:kern w:val="2"/>
              <w:sz w:val="24"/>
              <w:szCs w:val="24"/>
              <w:lang w:eastAsia="es-ES"/>
              <w14:ligatures w14:val="standardContextual"/>
            </w:rPr>
          </w:pPr>
          <w:hyperlink w:anchor="_Toc194406792" w:history="1">
            <w:r w:rsidRPr="003535D6">
              <w:rPr>
                <w:rStyle w:val="Hipervnculo"/>
                <w:noProof/>
              </w:rPr>
              <w:t>6.1.1. Indicadores físicos</w:t>
            </w:r>
            <w:r>
              <w:rPr>
                <w:noProof/>
                <w:webHidden/>
              </w:rPr>
              <w:tab/>
            </w:r>
            <w:r>
              <w:rPr>
                <w:noProof/>
                <w:webHidden/>
              </w:rPr>
              <w:fldChar w:fldCharType="begin"/>
            </w:r>
            <w:r>
              <w:rPr>
                <w:noProof/>
                <w:webHidden/>
              </w:rPr>
              <w:instrText xml:space="preserve"> PAGEREF _Toc194406792 \h </w:instrText>
            </w:r>
            <w:r>
              <w:rPr>
                <w:noProof/>
                <w:webHidden/>
              </w:rPr>
            </w:r>
            <w:r>
              <w:rPr>
                <w:noProof/>
                <w:webHidden/>
              </w:rPr>
              <w:fldChar w:fldCharType="separate"/>
            </w:r>
            <w:r>
              <w:rPr>
                <w:noProof/>
                <w:webHidden/>
              </w:rPr>
              <w:t>17</w:t>
            </w:r>
            <w:r>
              <w:rPr>
                <w:noProof/>
                <w:webHidden/>
              </w:rPr>
              <w:fldChar w:fldCharType="end"/>
            </w:r>
          </w:hyperlink>
        </w:p>
        <w:p w14:paraId="0A9005CE" w14:textId="3339D337" w:rsidR="004B1D24" w:rsidRDefault="004B1D24">
          <w:pPr>
            <w:pStyle w:val="TDC3"/>
            <w:tabs>
              <w:tab w:val="right" w:leader="dot" w:pos="8508"/>
            </w:tabs>
            <w:rPr>
              <w:rFonts w:eastAsiaTheme="minorEastAsia"/>
              <w:noProof/>
              <w:kern w:val="2"/>
              <w:sz w:val="24"/>
              <w:szCs w:val="24"/>
              <w:lang w:eastAsia="es-ES"/>
              <w14:ligatures w14:val="standardContextual"/>
            </w:rPr>
          </w:pPr>
          <w:hyperlink w:anchor="_Toc194406793" w:history="1">
            <w:r w:rsidRPr="003535D6">
              <w:rPr>
                <w:rStyle w:val="Hipervnculo"/>
                <w:noProof/>
              </w:rPr>
              <w:t>6.1.2. Revelación del abuso</w:t>
            </w:r>
            <w:r>
              <w:rPr>
                <w:noProof/>
                <w:webHidden/>
              </w:rPr>
              <w:tab/>
            </w:r>
            <w:r>
              <w:rPr>
                <w:noProof/>
                <w:webHidden/>
              </w:rPr>
              <w:fldChar w:fldCharType="begin"/>
            </w:r>
            <w:r>
              <w:rPr>
                <w:noProof/>
                <w:webHidden/>
              </w:rPr>
              <w:instrText xml:space="preserve"> PAGEREF _Toc194406793 \h </w:instrText>
            </w:r>
            <w:r>
              <w:rPr>
                <w:noProof/>
                <w:webHidden/>
              </w:rPr>
            </w:r>
            <w:r>
              <w:rPr>
                <w:noProof/>
                <w:webHidden/>
              </w:rPr>
              <w:fldChar w:fldCharType="separate"/>
            </w:r>
            <w:r>
              <w:rPr>
                <w:noProof/>
                <w:webHidden/>
              </w:rPr>
              <w:t>17</w:t>
            </w:r>
            <w:r>
              <w:rPr>
                <w:noProof/>
                <w:webHidden/>
              </w:rPr>
              <w:fldChar w:fldCharType="end"/>
            </w:r>
          </w:hyperlink>
        </w:p>
        <w:p w14:paraId="523B5E4A" w14:textId="2BBF6F9D" w:rsidR="004B1D24" w:rsidRDefault="004B1D24">
          <w:pPr>
            <w:pStyle w:val="TDC3"/>
            <w:tabs>
              <w:tab w:val="right" w:leader="dot" w:pos="8508"/>
            </w:tabs>
            <w:rPr>
              <w:rFonts w:eastAsiaTheme="minorEastAsia"/>
              <w:noProof/>
              <w:kern w:val="2"/>
              <w:sz w:val="24"/>
              <w:szCs w:val="24"/>
              <w:lang w:eastAsia="es-ES"/>
              <w14:ligatures w14:val="standardContextual"/>
            </w:rPr>
          </w:pPr>
          <w:hyperlink w:anchor="_Toc194406794" w:history="1">
            <w:r w:rsidRPr="003535D6">
              <w:rPr>
                <w:rStyle w:val="Hipervnculo"/>
                <w:noProof/>
              </w:rPr>
              <w:t>6.1.3. Indicadores sexuales</w:t>
            </w:r>
            <w:r>
              <w:rPr>
                <w:noProof/>
                <w:webHidden/>
              </w:rPr>
              <w:tab/>
            </w:r>
            <w:r>
              <w:rPr>
                <w:noProof/>
                <w:webHidden/>
              </w:rPr>
              <w:fldChar w:fldCharType="begin"/>
            </w:r>
            <w:r>
              <w:rPr>
                <w:noProof/>
                <w:webHidden/>
              </w:rPr>
              <w:instrText xml:space="preserve"> PAGEREF _Toc194406794 \h </w:instrText>
            </w:r>
            <w:r>
              <w:rPr>
                <w:noProof/>
                <w:webHidden/>
              </w:rPr>
            </w:r>
            <w:r>
              <w:rPr>
                <w:noProof/>
                <w:webHidden/>
              </w:rPr>
              <w:fldChar w:fldCharType="separate"/>
            </w:r>
            <w:r>
              <w:rPr>
                <w:noProof/>
                <w:webHidden/>
              </w:rPr>
              <w:t>19</w:t>
            </w:r>
            <w:r>
              <w:rPr>
                <w:noProof/>
                <w:webHidden/>
              </w:rPr>
              <w:fldChar w:fldCharType="end"/>
            </w:r>
          </w:hyperlink>
        </w:p>
        <w:p w14:paraId="4A9D2E66" w14:textId="0946EFFD" w:rsidR="004B1D24" w:rsidRDefault="004B1D24">
          <w:pPr>
            <w:pStyle w:val="TDC3"/>
            <w:tabs>
              <w:tab w:val="right" w:leader="dot" w:pos="8508"/>
            </w:tabs>
            <w:rPr>
              <w:rFonts w:eastAsiaTheme="minorEastAsia"/>
              <w:noProof/>
              <w:kern w:val="2"/>
              <w:sz w:val="24"/>
              <w:szCs w:val="24"/>
              <w:lang w:eastAsia="es-ES"/>
              <w14:ligatures w14:val="standardContextual"/>
            </w:rPr>
          </w:pPr>
          <w:hyperlink w:anchor="_Toc194406795" w:history="1">
            <w:r w:rsidRPr="003535D6">
              <w:rPr>
                <w:rStyle w:val="Hipervnculo"/>
                <w:noProof/>
              </w:rPr>
              <w:t>6.1.4. Indicadores inespecíficos</w:t>
            </w:r>
            <w:r>
              <w:rPr>
                <w:noProof/>
                <w:webHidden/>
              </w:rPr>
              <w:tab/>
            </w:r>
            <w:r>
              <w:rPr>
                <w:noProof/>
                <w:webHidden/>
              </w:rPr>
              <w:fldChar w:fldCharType="begin"/>
            </w:r>
            <w:r>
              <w:rPr>
                <w:noProof/>
                <w:webHidden/>
              </w:rPr>
              <w:instrText xml:space="preserve"> PAGEREF _Toc194406795 \h </w:instrText>
            </w:r>
            <w:r>
              <w:rPr>
                <w:noProof/>
                <w:webHidden/>
              </w:rPr>
            </w:r>
            <w:r>
              <w:rPr>
                <w:noProof/>
                <w:webHidden/>
              </w:rPr>
              <w:fldChar w:fldCharType="separate"/>
            </w:r>
            <w:r>
              <w:rPr>
                <w:noProof/>
                <w:webHidden/>
              </w:rPr>
              <w:t>19</w:t>
            </w:r>
            <w:r>
              <w:rPr>
                <w:noProof/>
                <w:webHidden/>
              </w:rPr>
              <w:fldChar w:fldCharType="end"/>
            </w:r>
          </w:hyperlink>
        </w:p>
        <w:p w14:paraId="0B09E004" w14:textId="554FCDCF" w:rsidR="004B1D24" w:rsidRDefault="004B1D24">
          <w:pPr>
            <w:pStyle w:val="TDC1"/>
            <w:tabs>
              <w:tab w:val="right" w:leader="dot" w:pos="8508"/>
            </w:tabs>
            <w:rPr>
              <w:rFonts w:eastAsiaTheme="minorEastAsia"/>
              <w:noProof/>
              <w:kern w:val="2"/>
              <w:sz w:val="24"/>
              <w:szCs w:val="24"/>
              <w:lang w:eastAsia="es-ES"/>
              <w14:ligatures w14:val="standardContextual"/>
            </w:rPr>
          </w:pPr>
          <w:hyperlink w:anchor="_Toc194406796" w:history="1">
            <w:r w:rsidRPr="003535D6">
              <w:rPr>
                <w:rStyle w:val="Hipervnculo"/>
                <w:noProof/>
              </w:rPr>
              <w:t>7. PROCEDIMIENTO ANTE UN CASO DE ABUSO.</w:t>
            </w:r>
            <w:r>
              <w:rPr>
                <w:noProof/>
                <w:webHidden/>
              </w:rPr>
              <w:tab/>
            </w:r>
            <w:r>
              <w:rPr>
                <w:noProof/>
                <w:webHidden/>
              </w:rPr>
              <w:fldChar w:fldCharType="begin"/>
            </w:r>
            <w:r>
              <w:rPr>
                <w:noProof/>
                <w:webHidden/>
              </w:rPr>
              <w:instrText xml:space="preserve"> PAGEREF _Toc194406796 \h </w:instrText>
            </w:r>
            <w:r>
              <w:rPr>
                <w:noProof/>
                <w:webHidden/>
              </w:rPr>
            </w:r>
            <w:r>
              <w:rPr>
                <w:noProof/>
                <w:webHidden/>
              </w:rPr>
              <w:fldChar w:fldCharType="separate"/>
            </w:r>
            <w:r>
              <w:rPr>
                <w:noProof/>
                <w:webHidden/>
              </w:rPr>
              <w:t>19</w:t>
            </w:r>
            <w:r>
              <w:rPr>
                <w:noProof/>
                <w:webHidden/>
              </w:rPr>
              <w:fldChar w:fldCharType="end"/>
            </w:r>
          </w:hyperlink>
        </w:p>
        <w:p w14:paraId="14E3AE95" w14:textId="5BBB4202" w:rsidR="004B1D24" w:rsidRDefault="004B1D24">
          <w:pPr>
            <w:pStyle w:val="TDC2"/>
            <w:tabs>
              <w:tab w:val="right" w:leader="dot" w:pos="8508"/>
            </w:tabs>
            <w:rPr>
              <w:rFonts w:eastAsiaTheme="minorEastAsia"/>
              <w:noProof/>
              <w:kern w:val="2"/>
              <w:sz w:val="24"/>
              <w:szCs w:val="24"/>
              <w:lang w:eastAsia="es-ES"/>
              <w14:ligatures w14:val="standardContextual"/>
            </w:rPr>
          </w:pPr>
          <w:hyperlink w:anchor="_Toc194406797" w:history="1">
            <w:r w:rsidRPr="003535D6">
              <w:rPr>
                <w:rStyle w:val="Hipervnculo"/>
                <w:noProof/>
              </w:rPr>
              <w:t>7.1. El proceso canónico</w:t>
            </w:r>
            <w:r>
              <w:rPr>
                <w:noProof/>
                <w:webHidden/>
              </w:rPr>
              <w:tab/>
            </w:r>
            <w:r>
              <w:rPr>
                <w:noProof/>
                <w:webHidden/>
              </w:rPr>
              <w:fldChar w:fldCharType="begin"/>
            </w:r>
            <w:r>
              <w:rPr>
                <w:noProof/>
                <w:webHidden/>
              </w:rPr>
              <w:instrText xml:space="preserve"> PAGEREF _Toc194406797 \h </w:instrText>
            </w:r>
            <w:r>
              <w:rPr>
                <w:noProof/>
                <w:webHidden/>
              </w:rPr>
            </w:r>
            <w:r>
              <w:rPr>
                <w:noProof/>
                <w:webHidden/>
              </w:rPr>
              <w:fldChar w:fldCharType="separate"/>
            </w:r>
            <w:r>
              <w:rPr>
                <w:noProof/>
                <w:webHidden/>
              </w:rPr>
              <w:t>20</w:t>
            </w:r>
            <w:r>
              <w:rPr>
                <w:noProof/>
                <w:webHidden/>
              </w:rPr>
              <w:fldChar w:fldCharType="end"/>
            </w:r>
          </w:hyperlink>
        </w:p>
        <w:p w14:paraId="7DAD3549" w14:textId="3BF96DF8" w:rsidR="004B1D24" w:rsidRDefault="004B1D24">
          <w:pPr>
            <w:pStyle w:val="TDC2"/>
            <w:tabs>
              <w:tab w:val="right" w:leader="dot" w:pos="8508"/>
            </w:tabs>
            <w:rPr>
              <w:rFonts w:eastAsiaTheme="minorEastAsia"/>
              <w:noProof/>
              <w:kern w:val="2"/>
              <w:sz w:val="24"/>
              <w:szCs w:val="24"/>
              <w:lang w:eastAsia="es-ES"/>
              <w14:ligatures w14:val="standardContextual"/>
            </w:rPr>
          </w:pPr>
          <w:hyperlink w:anchor="_Toc194406798" w:history="1">
            <w:r w:rsidRPr="003535D6">
              <w:rPr>
                <w:rStyle w:val="Hipervnculo"/>
                <w:noProof/>
              </w:rPr>
              <w:t>7.2. Líneas guía de actuación canónica</w:t>
            </w:r>
            <w:r>
              <w:rPr>
                <w:noProof/>
                <w:webHidden/>
              </w:rPr>
              <w:tab/>
            </w:r>
            <w:r>
              <w:rPr>
                <w:noProof/>
                <w:webHidden/>
              </w:rPr>
              <w:fldChar w:fldCharType="begin"/>
            </w:r>
            <w:r>
              <w:rPr>
                <w:noProof/>
                <w:webHidden/>
              </w:rPr>
              <w:instrText xml:space="preserve"> PAGEREF _Toc194406798 \h </w:instrText>
            </w:r>
            <w:r>
              <w:rPr>
                <w:noProof/>
                <w:webHidden/>
              </w:rPr>
            </w:r>
            <w:r>
              <w:rPr>
                <w:noProof/>
                <w:webHidden/>
              </w:rPr>
              <w:fldChar w:fldCharType="separate"/>
            </w:r>
            <w:r>
              <w:rPr>
                <w:noProof/>
                <w:webHidden/>
              </w:rPr>
              <w:t>21</w:t>
            </w:r>
            <w:r>
              <w:rPr>
                <w:noProof/>
                <w:webHidden/>
              </w:rPr>
              <w:fldChar w:fldCharType="end"/>
            </w:r>
          </w:hyperlink>
        </w:p>
        <w:p w14:paraId="78E22355" w14:textId="77F20DCC" w:rsidR="004B1D24" w:rsidRDefault="004B1D24">
          <w:pPr>
            <w:pStyle w:val="TDC1"/>
            <w:tabs>
              <w:tab w:val="right" w:leader="dot" w:pos="8508"/>
            </w:tabs>
            <w:rPr>
              <w:rFonts w:eastAsiaTheme="minorEastAsia"/>
              <w:noProof/>
              <w:kern w:val="2"/>
              <w:sz w:val="24"/>
              <w:szCs w:val="24"/>
              <w:lang w:eastAsia="es-ES"/>
              <w14:ligatures w14:val="standardContextual"/>
            </w:rPr>
          </w:pPr>
          <w:hyperlink w:anchor="_Toc194406799" w:history="1">
            <w:r w:rsidRPr="003535D6">
              <w:rPr>
                <w:rStyle w:val="Hipervnculo"/>
                <w:noProof/>
              </w:rPr>
              <w:t>8. LA JUSTICIA RESTAURATIVA</w:t>
            </w:r>
            <w:r>
              <w:rPr>
                <w:noProof/>
                <w:webHidden/>
              </w:rPr>
              <w:tab/>
            </w:r>
            <w:r>
              <w:rPr>
                <w:noProof/>
                <w:webHidden/>
              </w:rPr>
              <w:fldChar w:fldCharType="begin"/>
            </w:r>
            <w:r>
              <w:rPr>
                <w:noProof/>
                <w:webHidden/>
              </w:rPr>
              <w:instrText xml:space="preserve"> PAGEREF _Toc194406799 \h </w:instrText>
            </w:r>
            <w:r>
              <w:rPr>
                <w:noProof/>
                <w:webHidden/>
              </w:rPr>
            </w:r>
            <w:r>
              <w:rPr>
                <w:noProof/>
                <w:webHidden/>
              </w:rPr>
              <w:fldChar w:fldCharType="separate"/>
            </w:r>
            <w:r>
              <w:rPr>
                <w:noProof/>
                <w:webHidden/>
              </w:rPr>
              <w:t>21</w:t>
            </w:r>
            <w:r>
              <w:rPr>
                <w:noProof/>
                <w:webHidden/>
              </w:rPr>
              <w:fldChar w:fldCharType="end"/>
            </w:r>
          </w:hyperlink>
        </w:p>
        <w:p w14:paraId="167270CA" w14:textId="646E09AC" w:rsidR="004B1D24" w:rsidRDefault="004B1D24">
          <w:pPr>
            <w:pStyle w:val="TDC2"/>
            <w:tabs>
              <w:tab w:val="right" w:leader="dot" w:pos="8508"/>
            </w:tabs>
            <w:rPr>
              <w:rFonts w:eastAsiaTheme="minorEastAsia"/>
              <w:noProof/>
              <w:kern w:val="2"/>
              <w:sz w:val="24"/>
              <w:szCs w:val="24"/>
              <w:lang w:eastAsia="es-ES"/>
              <w14:ligatures w14:val="standardContextual"/>
            </w:rPr>
          </w:pPr>
          <w:hyperlink w:anchor="_Toc194406800" w:history="1">
            <w:r w:rsidRPr="003535D6">
              <w:rPr>
                <w:rStyle w:val="Hipervnculo"/>
                <w:b/>
                <w:noProof/>
              </w:rPr>
              <w:t>8.1. ¿Qué es la justicia restaurativa?</w:t>
            </w:r>
            <w:r>
              <w:rPr>
                <w:noProof/>
                <w:webHidden/>
              </w:rPr>
              <w:tab/>
            </w:r>
            <w:r>
              <w:rPr>
                <w:noProof/>
                <w:webHidden/>
              </w:rPr>
              <w:fldChar w:fldCharType="begin"/>
            </w:r>
            <w:r>
              <w:rPr>
                <w:noProof/>
                <w:webHidden/>
              </w:rPr>
              <w:instrText xml:space="preserve"> PAGEREF _Toc194406800 \h </w:instrText>
            </w:r>
            <w:r>
              <w:rPr>
                <w:noProof/>
                <w:webHidden/>
              </w:rPr>
            </w:r>
            <w:r>
              <w:rPr>
                <w:noProof/>
                <w:webHidden/>
              </w:rPr>
              <w:fldChar w:fldCharType="separate"/>
            </w:r>
            <w:r>
              <w:rPr>
                <w:noProof/>
                <w:webHidden/>
              </w:rPr>
              <w:t>22</w:t>
            </w:r>
            <w:r>
              <w:rPr>
                <w:noProof/>
                <w:webHidden/>
              </w:rPr>
              <w:fldChar w:fldCharType="end"/>
            </w:r>
          </w:hyperlink>
        </w:p>
        <w:p w14:paraId="3F5DA111" w14:textId="4FBAED03" w:rsidR="004B1D24" w:rsidRDefault="004B1D24">
          <w:pPr>
            <w:pStyle w:val="TDC1"/>
            <w:tabs>
              <w:tab w:val="right" w:leader="dot" w:pos="8508"/>
            </w:tabs>
            <w:rPr>
              <w:rFonts w:eastAsiaTheme="minorEastAsia"/>
              <w:noProof/>
              <w:kern w:val="2"/>
              <w:sz w:val="24"/>
              <w:szCs w:val="24"/>
              <w:lang w:eastAsia="es-ES"/>
              <w14:ligatures w14:val="standardContextual"/>
            </w:rPr>
          </w:pPr>
          <w:hyperlink w:anchor="_Toc194406801" w:history="1">
            <w:r w:rsidRPr="003535D6">
              <w:rPr>
                <w:rStyle w:val="Hipervnculo"/>
                <w:noProof/>
              </w:rPr>
              <w:t>ANEXO I</w:t>
            </w:r>
            <w:r>
              <w:rPr>
                <w:noProof/>
                <w:webHidden/>
              </w:rPr>
              <w:tab/>
            </w:r>
            <w:r>
              <w:rPr>
                <w:noProof/>
                <w:webHidden/>
              </w:rPr>
              <w:fldChar w:fldCharType="begin"/>
            </w:r>
            <w:r>
              <w:rPr>
                <w:noProof/>
                <w:webHidden/>
              </w:rPr>
              <w:instrText xml:space="preserve"> PAGEREF _Toc194406801 \h </w:instrText>
            </w:r>
            <w:r>
              <w:rPr>
                <w:noProof/>
                <w:webHidden/>
              </w:rPr>
            </w:r>
            <w:r>
              <w:rPr>
                <w:noProof/>
                <w:webHidden/>
              </w:rPr>
              <w:fldChar w:fldCharType="separate"/>
            </w:r>
            <w:r>
              <w:rPr>
                <w:noProof/>
                <w:webHidden/>
              </w:rPr>
              <w:t>23</w:t>
            </w:r>
            <w:r>
              <w:rPr>
                <w:noProof/>
                <w:webHidden/>
              </w:rPr>
              <w:fldChar w:fldCharType="end"/>
            </w:r>
          </w:hyperlink>
        </w:p>
        <w:p w14:paraId="05F8DF0C" w14:textId="184FBF95" w:rsidR="004B1D24" w:rsidRDefault="004B1D24">
          <w:pPr>
            <w:pStyle w:val="TDC1"/>
            <w:tabs>
              <w:tab w:val="right" w:leader="dot" w:pos="8508"/>
            </w:tabs>
            <w:rPr>
              <w:rFonts w:eastAsiaTheme="minorEastAsia"/>
              <w:noProof/>
              <w:kern w:val="2"/>
              <w:sz w:val="24"/>
              <w:szCs w:val="24"/>
              <w:lang w:eastAsia="es-ES"/>
              <w14:ligatures w14:val="standardContextual"/>
            </w:rPr>
          </w:pPr>
          <w:hyperlink w:anchor="_Toc194406802" w:history="1">
            <w:r w:rsidRPr="003535D6">
              <w:rPr>
                <w:rStyle w:val="Hipervnculo"/>
                <w:noProof/>
              </w:rPr>
              <w:t>ANEXO II</w:t>
            </w:r>
            <w:r>
              <w:rPr>
                <w:noProof/>
                <w:webHidden/>
              </w:rPr>
              <w:tab/>
            </w:r>
            <w:r>
              <w:rPr>
                <w:noProof/>
                <w:webHidden/>
              </w:rPr>
              <w:fldChar w:fldCharType="begin"/>
            </w:r>
            <w:r>
              <w:rPr>
                <w:noProof/>
                <w:webHidden/>
              </w:rPr>
              <w:instrText xml:space="preserve"> PAGEREF _Toc194406802 \h </w:instrText>
            </w:r>
            <w:r>
              <w:rPr>
                <w:noProof/>
                <w:webHidden/>
              </w:rPr>
            </w:r>
            <w:r>
              <w:rPr>
                <w:noProof/>
                <w:webHidden/>
              </w:rPr>
              <w:fldChar w:fldCharType="separate"/>
            </w:r>
            <w:r>
              <w:rPr>
                <w:noProof/>
                <w:webHidden/>
              </w:rPr>
              <w:t>25</w:t>
            </w:r>
            <w:r>
              <w:rPr>
                <w:noProof/>
                <w:webHidden/>
              </w:rPr>
              <w:fldChar w:fldCharType="end"/>
            </w:r>
          </w:hyperlink>
        </w:p>
        <w:p w14:paraId="379188FB" w14:textId="05819E12" w:rsidR="004B1D24" w:rsidRDefault="004B1D24">
          <w:pPr>
            <w:pStyle w:val="TDC1"/>
            <w:tabs>
              <w:tab w:val="right" w:leader="dot" w:pos="8508"/>
            </w:tabs>
            <w:rPr>
              <w:rFonts w:eastAsiaTheme="minorEastAsia"/>
              <w:noProof/>
              <w:kern w:val="2"/>
              <w:sz w:val="24"/>
              <w:szCs w:val="24"/>
              <w:lang w:eastAsia="es-ES"/>
              <w14:ligatures w14:val="standardContextual"/>
            </w:rPr>
          </w:pPr>
          <w:hyperlink w:anchor="_Toc194406803" w:history="1">
            <w:r w:rsidRPr="003535D6">
              <w:rPr>
                <w:rStyle w:val="Hipervnculo"/>
                <w:noProof/>
              </w:rPr>
              <w:t>ANEXO III</w:t>
            </w:r>
            <w:r>
              <w:rPr>
                <w:noProof/>
                <w:webHidden/>
              </w:rPr>
              <w:tab/>
            </w:r>
            <w:r>
              <w:rPr>
                <w:noProof/>
                <w:webHidden/>
              </w:rPr>
              <w:fldChar w:fldCharType="begin"/>
            </w:r>
            <w:r>
              <w:rPr>
                <w:noProof/>
                <w:webHidden/>
              </w:rPr>
              <w:instrText xml:space="preserve"> PAGEREF _Toc194406803 \h </w:instrText>
            </w:r>
            <w:r>
              <w:rPr>
                <w:noProof/>
                <w:webHidden/>
              </w:rPr>
            </w:r>
            <w:r>
              <w:rPr>
                <w:noProof/>
                <w:webHidden/>
              </w:rPr>
              <w:fldChar w:fldCharType="separate"/>
            </w:r>
            <w:r>
              <w:rPr>
                <w:noProof/>
                <w:webHidden/>
              </w:rPr>
              <w:t>27</w:t>
            </w:r>
            <w:r>
              <w:rPr>
                <w:noProof/>
                <w:webHidden/>
              </w:rPr>
              <w:fldChar w:fldCharType="end"/>
            </w:r>
          </w:hyperlink>
        </w:p>
        <w:p w14:paraId="59648E3C" w14:textId="6540D2CF" w:rsidR="00AD2C83" w:rsidRDefault="00AD2C83">
          <w:r>
            <w:rPr>
              <w:b/>
              <w:bCs/>
            </w:rPr>
            <w:fldChar w:fldCharType="end"/>
          </w:r>
        </w:p>
      </w:sdtContent>
    </w:sdt>
    <w:p w14:paraId="43162822" w14:textId="77777777" w:rsidR="00A6579A" w:rsidRDefault="00A6579A" w:rsidP="005F423D">
      <w:pPr>
        <w:spacing w:after="0"/>
        <w:jc w:val="center"/>
        <w:rPr>
          <w:rFonts w:ascii="Arial" w:hAnsi="Arial" w:cs="Arial"/>
          <w:b/>
        </w:rPr>
      </w:pPr>
    </w:p>
    <w:p w14:paraId="793C0970" w14:textId="77777777" w:rsidR="00A6579A" w:rsidRDefault="00A6579A" w:rsidP="005F423D">
      <w:pPr>
        <w:spacing w:after="0"/>
        <w:jc w:val="center"/>
        <w:rPr>
          <w:rFonts w:ascii="Arial" w:hAnsi="Arial" w:cs="Arial"/>
          <w:b/>
        </w:rPr>
      </w:pPr>
    </w:p>
    <w:p w14:paraId="181D10BC" w14:textId="77777777" w:rsidR="00A6579A" w:rsidRDefault="00A6579A" w:rsidP="005F423D">
      <w:pPr>
        <w:spacing w:after="0"/>
        <w:jc w:val="center"/>
        <w:rPr>
          <w:rFonts w:ascii="Arial" w:hAnsi="Arial" w:cs="Arial"/>
          <w:b/>
        </w:rPr>
      </w:pPr>
    </w:p>
    <w:p w14:paraId="61EF405C" w14:textId="77777777" w:rsidR="00A6579A" w:rsidRDefault="00A6579A" w:rsidP="005F423D">
      <w:pPr>
        <w:spacing w:after="0"/>
        <w:jc w:val="center"/>
        <w:rPr>
          <w:rFonts w:ascii="Arial" w:hAnsi="Arial" w:cs="Arial"/>
          <w:b/>
        </w:rPr>
      </w:pPr>
    </w:p>
    <w:p w14:paraId="3459361A" w14:textId="77777777" w:rsidR="00A6579A" w:rsidRDefault="00A6579A" w:rsidP="005F423D">
      <w:pPr>
        <w:spacing w:after="0"/>
        <w:jc w:val="center"/>
        <w:rPr>
          <w:rFonts w:ascii="Arial" w:hAnsi="Arial" w:cs="Arial"/>
          <w:b/>
        </w:rPr>
      </w:pPr>
    </w:p>
    <w:p w14:paraId="29F2936A" w14:textId="77777777" w:rsidR="00A6579A" w:rsidRDefault="00A6579A" w:rsidP="005F423D">
      <w:pPr>
        <w:spacing w:after="0"/>
        <w:jc w:val="center"/>
        <w:rPr>
          <w:rFonts w:ascii="Arial" w:hAnsi="Arial" w:cs="Arial"/>
          <w:b/>
        </w:rPr>
      </w:pPr>
    </w:p>
    <w:p w14:paraId="74A1A0ED" w14:textId="77777777" w:rsidR="009D04FD" w:rsidRPr="00EE459C" w:rsidRDefault="009D04FD" w:rsidP="009D04FD">
      <w:pPr>
        <w:spacing w:after="0" w:line="259" w:lineRule="auto"/>
        <w:jc w:val="both"/>
        <w:rPr>
          <w:rFonts w:ascii="Arial" w:hAnsi="Arial" w:cs="Arial"/>
          <w:b/>
        </w:rPr>
      </w:pPr>
    </w:p>
    <w:p w14:paraId="07E8CEE7" w14:textId="77777777" w:rsidR="00F06059" w:rsidRDefault="00F06059" w:rsidP="005F423D">
      <w:pPr>
        <w:jc w:val="both"/>
        <w:rPr>
          <w:rFonts w:ascii="Arial" w:hAnsi="Arial" w:cs="Arial"/>
          <w:b/>
        </w:rPr>
      </w:pPr>
    </w:p>
    <w:p w14:paraId="66482DCB" w14:textId="77777777" w:rsidR="00F06059" w:rsidRDefault="00F06059" w:rsidP="005F423D">
      <w:pPr>
        <w:jc w:val="both"/>
        <w:rPr>
          <w:rFonts w:ascii="Arial" w:hAnsi="Arial" w:cs="Arial"/>
          <w:b/>
        </w:rPr>
      </w:pPr>
    </w:p>
    <w:p w14:paraId="0D081A51" w14:textId="40DC80DB" w:rsidR="003A2181" w:rsidRDefault="005F0BA5" w:rsidP="00A6579A">
      <w:pPr>
        <w:pStyle w:val="Ttulo1"/>
      </w:pPr>
      <w:bookmarkStart w:id="0" w:name="_Toc194406780"/>
      <w:r w:rsidRPr="007C2506">
        <w:t>1.- INTRODUCCIÓN</w:t>
      </w:r>
      <w:bookmarkEnd w:id="0"/>
    </w:p>
    <w:p w14:paraId="5D28979A" w14:textId="77777777" w:rsidR="0015430D" w:rsidRDefault="0015430D" w:rsidP="009E6B25">
      <w:pPr>
        <w:pStyle w:val="Poromisin"/>
        <w:spacing w:before="0" w:line="276" w:lineRule="auto"/>
        <w:ind w:firstLine="708"/>
        <w:jc w:val="both"/>
        <w:rPr>
          <w:rFonts w:ascii="Arial" w:hAnsi="Arial" w:cs="Arial"/>
          <w:bCs/>
          <w:color w:val="auto"/>
          <w:sz w:val="22"/>
          <w:szCs w:val="22"/>
        </w:rPr>
      </w:pPr>
    </w:p>
    <w:p w14:paraId="0CFE20CF" w14:textId="40527761" w:rsidR="009F678B" w:rsidRPr="00DB48D4" w:rsidRDefault="0015430D" w:rsidP="00DB48D4">
      <w:pPr>
        <w:pStyle w:val="Poromisin"/>
        <w:spacing w:before="0" w:line="276" w:lineRule="auto"/>
        <w:ind w:firstLine="709"/>
        <w:jc w:val="both"/>
        <w:rPr>
          <w:rFonts w:ascii="Arial" w:hAnsi="Arial" w:cs="Arial"/>
          <w:bCs/>
          <w:color w:val="auto"/>
          <w:sz w:val="22"/>
          <w:szCs w:val="22"/>
          <w:lang w:val="es-ES"/>
        </w:rPr>
      </w:pPr>
      <w:r w:rsidRPr="0015430D">
        <w:rPr>
          <w:rFonts w:ascii="Arial" w:hAnsi="Arial" w:cs="Arial"/>
          <w:bCs/>
          <w:color w:val="auto"/>
          <w:sz w:val="22"/>
          <w:szCs w:val="22"/>
          <w:lang w:val="es-ES"/>
        </w:rPr>
        <w:t xml:space="preserve">La Asamblea Plenaria de la Conferencia Episcopal Española aprueba, en noviembre de 2022, el Protocolo Marco de Prevención y Actuación en caso de abusos y, de forma suplementaria, unas Líneas Guía para la actuación en casos de abusos sexuales contra menores y adultos vulnerables que se aplicaría de manera conjunta en todas las diócesis. El presente protocolo que tendrá vigencia en la Diócesis </w:t>
      </w:r>
      <w:r>
        <w:rPr>
          <w:rFonts w:ascii="Arial" w:hAnsi="Arial" w:cs="Arial"/>
          <w:bCs/>
          <w:color w:val="auto"/>
          <w:sz w:val="22"/>
          <w:szCs w:val="22"/>
          <w:lang w:val="es-ES"/>
        </w:rPr>
        <w:t>Segovia</w:t>
      </w:r>
      <w:r w:rsidRPr="0015430D">
        <w:rPr>
          <w:rFonts w:ascii="Arial" w:hAnsi="Arial" w:cs="Arial"/>
          <w:bCs/>
          <w:color w:val="auto"/>
          <w:sz w:val="22"/>
          <w:szCs w:val="22"/>
          <w:lang w:val="es-ES"/>
        </w:rPr>
        <w:t xml:space="preserve"> es una </w:t>
      </w:r>
      <w:r w:rsidRPr="009F678B">
        <w:rPr>
          <w:rFonts w:ascii="Arial" w:hAnsi="Arial" w:cs="Arial"/>
          <w:bCs/>
          <w:color w:val="auto"/>
          <w:sz w:val="22"/>
          <w:szCs w:val="22"/>
          <w:lang w:val="es-ES"/>
        </w:rPr>
        <w:t>adaptación</w:t>
      </w:r>
      <w:r w:rsidR="009F678B">
        <w:rPr>
          <w:rFonts w:ascii="Arial" w:hAnsi="Arial" w:cs="Arial"/>
          <w:bCs/>
          <w:color w:val="auto"/>
          <w:sz w:val="22"/>
          <w:szCs w:val="22"/>
          <w:lang w:val="es-ES"/>
        </w:rPr>
        <w:t xml:space="preserve"> </w:t>
      </w:r>
      <w:r w:rsidR="00DB48D4">
        <w:rPr>
          <w:rFonts w:ascii="Arial" w:hAnsi="Arial" w:cs="Arial"/>
          <w:bCs/>
          <w:color w:val="auto"/>
          <w:sz w:val="22"/>
          <w:szCs w:val="22"/>
          <w:lang w:val="es-ES"/>
        </w:rPr>
        <w:t>del mismo</w:t>
      </w:r>
      <w:r w:rsidR="0093261C">
        <w:rPr>
          <w:rFonts w:ascii="Arial" w:hAnsi="Arial" w:cs="Arial"/>
          <w:bCs/>
          <w:color w:val="auto"/>
          <w:sz w:val="22"/>
          <w:szCs w:val="22"/>
          <w:lang w:val="es-ES"/>
        </w:rPr>
        <w:t>,</w:t>
      </w:r>
      <w:r w:rsidR="00DB48D4">
        <w:rPr>
          <w:rFonts w:ascii="Arial" w:hAnsi="Arial" w:cs="Arial"/>
          <w:bCs/>
          <w:color w:val="auto"/>
          <w:sz w:val="22"/>
          <w:szCs w:val="22"/>
          <w:lang w:val="es-ES"/>
        </w:rPr>
        <w:t xml:space="preserve"> a nuestra realidad y está </w:t>
      </w:r>
      <w:r w:rsidR="00121D4A" w:rsidRPr="009F678B">
        <w:rPr>
          <w:rFonts w:ascii="Arial" w:hAnsi="Arial" w:cs="Arial"/>
          <w:sz w:val="22"/>
          <w:szCs w:val="22"/>
        </w:rPr>
        <w:t xml:space="preserve">en consonancia con los </w:t>
      </w:r>
      <w:r w:rsidR="00DB48D4" w:rsidRPr="009F678B">
        <w:rPr>
          <w:rFonts w:ascii="Arial" w:hAnsi="Arial" w:cs="Arial"/>
          <w:sz w:val="22"/>
          <w:szCs w:val="22"/>
        </w:rPr>
        <w:t>protocolos elaborados</w:t>
      </w:r>
      <w:r w:rsidR="00121D4A" w:rsidRPr="009F678B">
        <w:rPr>
          <w:rFonts w:ascii="Arial" w:hAnsi="Arial" w:cs="Arial"/>
          <w:sz w:val="22"/>
          <w:szCs w:val="22"/>
        </w:rPr>
        <w:t xml:space="preserve"> en otras diócesis de España. </w:t>
      </w:r>
    </w:p>
    <w:p w14:paraId="2A823F5F" w14:textId="77777777" w:rsidR="009F678B" w:rsidRPr="009F678B" w:rsidRDefault="009F678B" w:rsidP="009F678B">
      <w:pPr>
        <w:spacing w:after="0"/>
        <w:ind w:firstLine="708"/>
        <w:jc w:val="both"/>
        <w:rPr>
          <w:rFonts w:ascii="Arial" w:hAnsi="Arial" w:cs="Arial"/>
        </w:rPr>
      </w:pPr>
    </w:p>
    <w:p w14:paraId="4EF2E226" w14:textId="77777777" w:rsidR="00121D4A" w:rsidRPr="009F678B" w:rsidRDefault="00121D4A" w:rsidP="009F678B">
      <w:pPr>
        <w:spacing w:after="0"/>
        <w:jc w:val="both"/>
        <w:rPr>
          <w:rFonts w:ascii="Arial" w:hAnsi="Arial" w:cs="Arial"/>
        </w:rPr>
      </w:pPr>
      <w:r w:rsidRPr="009F678B">
        <w:rPr>
          <w:rFonts w:ascii="Arial" w:hAnsi="Arial" w:cs="Arial"/>
        </w:rPr>
        <w:t>En sintonía con la voluntad expresada por el Papa Francisco, a lo largo de su Pontificado</w:t>
      </w:r>
      <w:r w:rsidRPr="009F678B">
        <w:rPr>
          <w:rStyle w:val="Refdenotaalpie"/>
          <w:rFonts w:ascii="Arial" w:hAnsi="Arial" w:cs="Arial"/>
        </w:rPr>
        <w:footnoteReference w:id="1"/>
      </w:r>
      <w:r w:rsidRPr="009F678B">
        <w:rPr>
          <w:rFonts w:ascii="Arial" w:hAnsi="Arial" w:cs="Arial"/>
        </w:rPr>
        <w:t xml:space="preserve"> y siguiendo las normas que da en su Carta Apostólica en forma Motu Proprio "Vos </w:t>
      </w:r>
      <w:proofErr w:type="spellStart"/>
      <w:r w:rsidRPr="009F678B">
        <w:rPr>
          <w:rFonts w:ascii="Arial" w:hAnsi="Arial" w:cs="Arial"/>
        </w:rPr>
        <w:t>estis</w:t>
      </w:r>
      <w:proofErr w:type="spellEnd"/>
      <w:r w:rsidRPr="009F678B">
        <w:rPr>
          <w:rFonts w:ascii="Arial" w:hAnsi="Arial" w:cs="Arial"/>
        </w:rPr>
        <w:t xml:space="preserve"> lux </w:t>
      </w:r>
      <w:proofErr w:type="spellStart"/>
      <w:r w:rsidRPr="009F678B">
        <w:rPr>
          <w:rFonts w:ascii="Arial" w:hAnsi="Arial" w:cs="Arial"/>
        </w:rPr>
        <w:t>mundi</w:t>
      </w:r>
      <w:proofErr w:type="spellEnd"/>
      <w:r w:rsidRPr="009F678B">
        <w:rPr>
          <w:rFonts w:ascii="Arial" w:hAnsi="Arial" w:cs="Arial"/>
        </w:rPr>
        <w:t>", en la que nos hace una llamada a "una continua y profunda conversión de los corazones, acompañada de acciones concretas y eficaces que involucren a todos en la Iglesia, de modo que la santidad personal y el compromiso moral contribuyan a promover la plena credibilidad del anuncio evangélico y la eficacia de la misión de la Iglesia"; la normativa establecida por el Código de Derecho Canónico</w:t>
      </w:r>
      <w:r w:rsidRPr="009F678B">
        <w:rPr>
          <w:rStyle w:val="Refdenotaalpie"/>
          <w:rFonts w:ascii="Arial" w:hAnsi="Arial" w:cs="Arial"/>
        </w:rPr>
        <w:footnoteReference w:id="2"/>
      </w:r>
      <w:r w:rsidRPr="009F678B">
        <w:rPr>
          <w:rFonts w:ascii="Arial" w:hAnsi="Arial" w:cs="Arial"/>
        </w:rPr>
        <w:t xml:space="preserve"> , en otros documentos pontificios</w:t>
      </w:r>
      <w:r w:rsidRPr="009F678B">
        <w:rPr>
          <w:rStyle w:val="Refdenotaalpie"/>
          <w:rFonts w:ascii="Arial" w:hAnsi="Arial" w:cs="Arial"/>
        </w:rPr>
        <w:footnoteReference w:id="3"/>
      </w:r>
      <w:r w:rsidRPr="009F678B">
        <w:rPr>
          <w:rFonts w:ascii="Arial" w:hAnsi="Arial" w:cs="Arial"/>
        </w:rPr>
        <w:t xml:space="preserve"> y lo indicado por la Congregación para la Doctrina de la Fe</w:t>
      </w:r>
      <w:r w:rsidRPr="009F678B">
        <w:rPr>
          <w:rStyle w:val="Refdenotaalpie"/>
          <w:rFonts w:ascii="Arial" w:hAnsi="Arial" w:cs="Arial"/>
        </w:rPr>
        <w:footnoteReference w:id="4"/>
      </w:r>
      <w:r w:rsidRPr="009F678B">
        <w:rPr>
          <w:rFonts w:ascii="Arial" w:hAnsi="Arial" w:cs="Arial"/>
        </w:rPr>
        <w:t xml:space="preserve"> en relación a la recepción y actuación, por parte de las Diócesis, en caso de recibir denuncias de abuso sexual a menores, es preciso tener un PROTOCOLO DE PREVENCIÓN Y ACTUACIÓN FRENTE A ABUSOS SEXUALES A MENORES en nuestra Diócesis para proceder convenientemente en estos casos.</w:t>
      </w:r>
    </w:p>
    <w:p w14:paraId="56DA9F20" w14:textId="4B80AF24" w:rsidR="00121D4A" w:rsidRDefault="00121D4A" w:rsidP="009F678B">
      <w:pPr>
        <w:spacing w:after="0"/>
        <w:ind w:firstLine="708"/>
        <w:jc w:val="both"/>
        <w:rPr>
          <w:rFonts w:ascii="Arial" w:hAnsi="Arial" w:cs="Arial"/>
        </w:rPr>
      </w:pPr>
      <w:r w:rsidRPr="009F678B">
        <w:rPr>
          <w:rFonts w:ascii="Arial" w:hAnsi="Arial" w:cs="Arial"/>
        </w:rPr>
        <w:t>Este documento</w:t>
      </w:r>
      <w:r w:rsidR="00237296">
        <w:rPr>
          <w:rFonts w:ascii="Arial" w:hAnsi="Arial" w:cs="Arial"/>
        </w:rPr>
        <w:t xml:space="preserve"> </w:t>
      </w:r>
      <w:r w:rsidRPr="009F678B">
        <w:rPr>
          <w:rFonts w:ascii="Arial" w:hAnsi="Arial" w:cs="Arial"/>
        </w:rPr>
        <w:t xml:space="preserve">quiere proporcionar una guía sencilla y clara para que los responsables de parroquias, grupos pastorales, centros de formación, instituciones y personas que trabajan en el ámbito educativo y en la pastoral ordinaria con niños y </w:t>
      </w:r>
      <w:r w:rsidRPr="009F678B">
        <w:rPr>
          <w:rFonts w:ascii="Arial" w:hAnsi="Arial" w:cs="Arial"/>
        </w:rPr>
        <w:lastRenderedPageBreak/>
        <w:t>adolescentes en la Diócesis de Segovia</w:t>
      </w:r>
      <w:r w:rsidR="00237296">
        <w:rPr>
          <w:rFonts w:ascii="Arial" w:hAnsi="Arial" w:cs="Arial"/>
        </w:rPr>
        <w:t>,</w:t>
      </w:r>
      <w:r w:rsidRPr="009F678B">
        <w:rPr>
          <w:rFonts w:ascii="Arial" w:hAnsi="Arial" w:cs="Arial"/>
        </w:rPr>
        <w:t xml:space="preserve"> dispongan de unos criterios técnicos orientadores y unos procedimientos de actuación, ante casos de abuso sexual a menores. </w:t>
      </w:r>
    </w:p>
    <w:p w14:paraId="3FC11501" w14:textId="77777777" w:rsidR="009E6B25" w:rsidRPr="00714C33" w:rsidRDefault="009E6B25" w:rsidP="009E6B25">
      <w:pPr>
        <w:pStyle w:val="Poromisin"/>
        <w:spacing w:before="0" w:line="276" w:lineRule="auto"/>
        <w:jc w:val="both"/>
        <w:rPr>
          <w:rStyle w:val="Ninguno"/>
          <w:rFonts w:ascii="Arial" w:hAnsi="Arial" w:cs="Arial"/>
          <w:bCs/>
          <w:color w:val="auto"/>
          <w:sz w:val="22"/>
          <w:szCs w:val="22"/>
        </w:rPr>
      </w:pPr>
    </w:p>
    <w:p w14:paraId="6D4F9B0E" w14:textId="77777777" w:rsidR="00894461" w:rsidRPr="00714C33" w:rsidRDefault="00894461" w:rsidP="009E6B25">
      <w:pPr>
        <w:pStyle w:val="Poromisin"/>
        <w:spacing w:before="0" w:line="276" w:lineRule="auto"/>
        <w:ind w:firstLine="708"/>
        <w:jc w:val="both"/>
        <w:rPr>
          <w:rFonts w:ascii="Arial" w:eastAsia="Helvetica" w:hAnsi="Arial" w:cs="Arial"/>
          <w:bCs/>
          <w:color w:val="auto"/>
          <w:sz w:val="22"/>
          <w:szCs w:val="22"/>
        </w:rPr>
      </w:pPr>
      <w:r w:rsidRPr="00714C33">
        <w:rPr>
          <w:rStyle w:val="Ninguno"/>
          <w:rFonts w:ascii="Arial" w:hAnsi="Arial" w:cs="Arial"/>
          <w:bCs/>
          <w:color w:val="auto"/>
          <w:sz w:val="22"/>
          <w:szCs w:val="22"/>
        </w:rPr>
        <w:t>T</w:t>
      </w:r>
      <w:r w:rsidRPr="00714C33">
        <w:rPr>
          <w:rFonts w:ascii="Arial" w:hAnsi="Arial" w:cs="Arial"/>
          <w:bCs/>
          <w:color w:val="auto"/>
          <w:sz w:val="22"/>
          <w:szCs w:val="22"/>
        </w:rPr>
        <w:t>odo protocolo es un </w:t>
      </w:r>
      <w:r w:rsidRPr="00714C33">
        <w:rPr>
          <w:rFonts w:ascii="Arial" w:hAnsi="Arial" w:cs="Arial"/>
          <w:bCs/>
          <w:color w:val="auto"/>
          <w:sz w:val="22"/>
          <w:szCs w:val="22"/>
          <w:lang w:val="it-IT"/>
        </w:rPr>
        <w:t>instrumento vivo,</w:t>
      </w:r>
      <w:r w:rsidRPr="00714C33">
        <w:rPr>
          <w:rFonts w:ascii="Arial" w:hAnsi="Arial" w:cs="Arial"/>
          <w:bCs/>
          <w:color w:val="auto"/>
          <w:sz w:val="22"/>
          <w:szCs w:val="22"/>
        </w:rPr>
        <w:t xml:space="preserve"> que hay que adaptar una y otra vez a la realidad y que exige </w:t>
      </w:r>
      <w:r w:rsidRPr="00714C33">
        <w:rPr>
          <w:rStyle w:val="Ninguno"/>
          <w:rFonts w:ascii="Arial" w:hAnsi="Arial" w:cs="Arial"/>
          <w:bCs/>
          <w:color w:val="auto"/>
          <w:sz w:val="22"/>
          <w:szCs w:val="22"/>
        </w:rPr>
        <w:t>el compromiso de todos</w:t>
      </w:r>
      <w:r w:rsidRPr="00714C33">
        <w:rPr>
          <w:rFonts w:ascii="Arial" w:hAnsi="Arial" w:cs="Arial"/>
          <w:bCs/>
          <w:color w:val="auto"/>
          <w:sz w:val="22"/>
          <w:szCs w:val="22"/>
        </w:rPr>
        <w:t xml:space="preserve"> en el mismo. </w:t>
      </w:r>
    </w:p>
    <w:p w14:paraId="21FC642B" w14:textId="77777777" w:rsidR="009E6B25" w:rsidRPr="00714C33" w:rsidRDefault="009E6B25" w:rsidP="009E6B25">
      <w:pPr>
        <w:pStyle w:val="Poromisin"/>
        <w:spacing w:before="0" w:line="276" w:lineRule="auto"/>
        <w:ind w:firstLine="708"/>
        <w:jc w:val="both"/>
        <w:rPr>
          <w:rFonts w:ascii="Arial" w:hAnsi="Arial" w:cs="Arial"/>
          <w:bCs/>
          <w:color w:val="auto"/>
          <w:sz w:val="22"/>
          <w:szCs w:val="22"/>
        </w:rPr>
      </w:pPr>
    </w:p>
    <w:p w14:paraId="6A9B97AA" w14:textId="77777777" w:rsidR="00894461" w:rsidRPr="00714C33" w:rsidRDefault="00894461" w:rsidP="009E6B25">
      <w:pPr>
        <w:pStyle w:val="Poromisin"/>
        <w:spacing w:before="0" w:line="276" w:lineRule="auto"/>
        <w:ind w:firstLine="708"/>
        <w:jc w:val="both"/>
        <w:rPr>
          <w:rFonts w:ascii="Arial" w:eastAsia="Helvetica" w:hAnsi="Arial" w:cs="Arial"/>
          <w:bCs/>
          <w:color w:val="auto"/>
          <w:sz w:val="22"/>
          <w:szCs w:val="22"/>
        </w:rPr>
      </w:pPr>
      <w:r w:rsidRPr="00714C33">
        <w:rPr>
          <w:rFonts w:ascii="Arial" w:hAnsi="Arial" w:cs="Arial"/>
          <w:bCs/>
          <w:color w:val="auto"/>
          <w:sz w:val="22"/>
          <w:szCs w:val="22"/>
        </w:rPr>
        <w:t>En este </w:t>
      </w:r>
      <w:r w:rsidRPr="00714C33">
        <w:rPr>
          <w:rFonts w:ascii="Arial" w:hAnsi="Arial" w:cs="Arial"/>
          <w:bCs/>
          <w:color w:val="auto"/>
          <w:sz w:val="22"/>
          <w:szCs w:val="22"/>
          <w:lang w:val="it-IT"/>
        </w:rPr>
        <w:t xml:space="preserve">protocolo </w:t>
      </w:r>
      <w:r w:rsidRPr="00714C33">
        <w:rPr>
          <w:rStyle w:val="Ninguno"/>
          <w:rFonts w:ascii="Arial" w:hAnsi="Arial" w:cs="Arial"/>
          <w:bCs/>
          <w:color w:val="auto"/>
          <w:sz w:val="22"/>
          <w:szCs w:val="22"/>
          <w:lang w:val="es-ES"/>
        </w:rPr>
        <w:t xml:space="preserve">se </w:t>
      </w:r>
      <w:r w:rsidR="00656776" w:rsidRPr="00714C33">
        <w:rPr>
          <w:rStyle w:val="Ninguno"/>
          <w:rFonts w:ascii="Arial" w:hAnsi="Arial" w:cs="Arial"/>
          <w:bCs/>
          <w:color w:val="auto"/>
          <w:sz w:val="22"/>
          <w:szCs w:val="22"/>
          <w:lang w:val="es-ES"/>
        </w:rPr>
        <w:t>ofrecen</w:t>
      </w:r>
      <w:r w:rsidR="00656776" w:rsidRPr="00714C33">
        <w:rPr>
          <w:rFonts w:ascii="Arial" w:hAnsi="Arial" w:cs="Arial"/>
          <w:bCs/>
          <w:color w:val="auto"/>
          <w:sz w:val="22"/>
          <w:szCs w:val="22"/>
        </w:rPr>
        <w:t> las</w:t>
      </w:r>
      <w:r w:rsidRPr="00714C33">
        <w:rPr>
          <w:rFonts w:ascii="Arial" w:hAnsi="Arial" w:cs="Arial"/>
          <w:bCs/>
          <w:color w:val="auto"/>
          <w:sz w:val="22"/>
          <w:szCs w:val="22"/>
        </w:rPr>
        <w:t xml:space="preserve"> </w:t>
      </w:r>
      <w:proofErr w:type="spellStart"/>
      <w:r w:rsidRPr="00714C33">
        <w:rPr>
          <w:rFonts w:ascii="Arial" w:hAnsi="Arial" w:cs="Arial"/>
          <w:bCs/>
          <w:color w:val="auto"/>
          <w:sz w:val="22"/>
          <w:szCs w:val="22"/>
        </w:rPr>
        <w:t>lí</w:t>
      </w:r>
      <w:proofErr w:type="spellEnd"/>
      <w:r w:rsidRPr="00714C33">
        <w:rPr>
          <w:rFonts w:ascii="Arial" w:hAnsi="Arial" w:cs="Arial"/>
          <w:bCs/>
          <w:color w:val="auto"/>
          <w:sz w:val="22"/>
          <w:szCs w:val="22"/>
          <w:lang w:val="es-ES"/>
        </w:rPr>
        <w:t>neas b</w:t>
      </w:r>
      <w:r w:rsidRPr="00714C33">
        <w:rPr>
          <w:rFonts w:ascii="Arial" w:hAnsi="Arial" w:cs="Arial"/>
          <w:bCs/>
          <w:color w:val="auto"/>
          <w:sz w:val="22"/>
          <w:szCs w:val="22"/>
        </w:rPr>
        <w:t>á</w:t>
      </w:r>
      <w:r w:rsidRPr="00714C33">
        <w:rPr>
          <w:rFonts w:ascii="Arial" w:hAnsi="Arial" w:cs="Arial"/>
          <w:bCs/>
          <w:color w:val="auto"/>
          <w:sz w:val="22"/>
          <w:szCs w:val="22"/>
          <w:lang w:val="pt-PT"/>
        </w:rPr>
        <w:t>sicas</w:t>
      </w:r>
      <w:r w:rsidRPr="00714C33">
        <w:rPr>
          <w:rFonts w:ascii="Arial" w:hAnsi="Arial" w:cs="Arial"/>
          <w:bCs/>
          <w:color w:val="auto"/>
          <w:sz w:val="22"/>
          <w:szCs w:val="22"/>
        </w:rPr>
        <w:t> </w:t>
      </w:r>
      <w:r w:rsidRPr="00714C33">
        <w:rPr>
          <w:rFonts w:ascii="Arial" w:hAnsi="Arial" w:cs="Arial"/>
          <w:bCs/>
          <w:color w:val="auto"/>
          <w:sz w:val="22"/>
          <w:szCs w:val="22"/>
          <w:lang w:val="pt-PT"/>
        </w:rPr>
        <w:t xml:space="preserve">para </w:t>
      </w:r>
      <w:r w:rsidRPr="00714C33">
        <w:rPr>
          <w:rStyle w:val="Ninguno"/>
          <w:rFonts w:ascii="Arial" w:hAnsi="Arial" w:cs="Arial"/>
          <w:bCs/>
          <w:color w:val="auto"/>
          <w:sz w:val="22"/>
          <w:szCs w:val="22"/>
        </w:rPr>
        <w:t>su</w:t>
      </w:r>
      <w:r w:rsidR="009E6B25" w:rsidRPr="00714C33">
        <w:rPr>
          <w:rStyle w:val="Ninguno"/>
          <w:rFonts w:ascii="Arial" w:hAnsi="Arial" w:cs="Arial"/>
          <w:bCs/>
          <w:color w:val="auto"/>
          <w:sz w:val="22"/>
          <w:szCs w:val="22"/>
        </w:rPr>
        <w:t xml:space="preserve"> </w:t>
      </w:r>
      <w:r w:rsidRPr="00714C33">
        <w:rPr>
          <w:rStyle w:val="Ninguno"/>
          <w:rFonts w:ascii="Arial" w:hAnsi="Arial" w:cs="Arial"/>
          <w:bCs/>
          <w:color w:val="auto"/>
          <w:sz w:val="22"/>
          <w:szCs w:val="22"/>
        </w:rPr>
        <w:t>realización</w:t>
      </w:r>
      <w:r w:rsidRPr="00714C33">
        <w:rPr>
          <w:rFonts w:ascii="Arial" w:hAnsi="Arial" w:cs="Arial"/>
          <w:bCs/>
          <w:color w:val="auto"/>
          <w:sz w:val="22"/>
          <w:szCs w:val="22"/>
        </w:rPr>
        <w:t xml:space="preserve"> o que, sin más, se pueda utilizar, como una guía </w:t>
      </w:r>
      <w:proofErr w:type="spellStart"/>
      <w:r w:rsidRPr="00714C33">
        <w:rPr>
          <w:rFonts w:ascii="Arial" w:hAnsi="Arial" w:cs="Arial"/>
          <w:bCs/>
          <w:color w:val="auto"/>
          <w:sz w:val="22"/>
          <w:szCs w:val="22"/>
        </w:rPr>
        <w:t>prá</w:t>
      </w:r>
      <w:r w:rsidRPr="00714C33">
        <w:rPr>
          <w:rFonts w:ascii="Arial" w:hAnsi="Arial" w:cs="Arial"/>
          <w:bCs/>
          <w:color w:val="auto"/>
          <w:sz w:val="22"/>
          <w:szCs w:val="22"/>
          <w:lang w:val="es-ES"/>
        </w:rPr>
        <w:t>ctica</w:t>
      </w:r>
      <w:proofErr w:type="spellEnd"/>
      <w:r w:rsidRPr="00714C33">
        <w:rPr>
          <w:rFonts w:ascii="Arial" w:hAnsi="Arial" w:cs="Arial"/>
          <w:bCs/>
          <w:color w:val="auto"/>
          <w:sz w:val="22"/>
          <w:szCs w:val="22"/>
          <w:lang w:val="es-ES"/>
        </w:rPr>
        <w:t>.</w:t>
      </w:r>
      <w:r w:rsidRPr="00714C33">
        <w:rPr>
          <w:rFonts w:ascii="Arial" w:hAnsi="Arial" w:cs="Arial"/>
          <w:bCs/>
          <w:color w:val="auto"/>
          <w:sz w:val="22"/>
          <w:szCs w:val="22"/>
        </w:rPr>
        <w:t xml:space="preserve"> Sin embargo, su verdadero motor es que éste sea </w:t>
      </w:r>
      <w:proofErr w:type="spellStart"/>
      <w:r w:rsidRPr="00714C33">
        <w:rPr>
          <w:rFonts w:ascii="Arial" w:hAnsi="Arial" w:cs="Arial"/>
          <w:bCs/>
          <w:color w:val="auto"/>
          <w:sz w:val="22"/>
          <w:szCs w:val="22"/>
        </w:rPr>
        <w:t>versá</w:t>
      </w:r>
      <w:proofErr w:type="spellEnd"/>
      <w:r w:rsidRPr="00714C33">
        <w:rPr>
          <w:rFonts w:ascii="Arial" w:hAnsi="Arial" w:cs="Arial"/>
          <w:bCs/>
          <w:color w:val="auto"/>
          <w:sz w:val="22"/>
          <w:szCs w:val="22"/>
          <w:lang w:val="da-DK"/>
        </w:rPr>
        <w:t>til,</w:t>
      </w:r>
      <w:r w:rsidRPr="00714C33">
        <w:rPr>
          <w:rFonts w:ascii="Arial" w:hAnsi="Arial" w:cs="Arial"/>
          <w:bCs/>
          <w:color w:val="auto"/>
          <w:sz w:val="22"/>
          <w:szCs w:val="22"/>
        </w:rPr>
        <w:t> </w:t>
      </w:r>
      <w:r w:rsidRPr="00714C33">
        <w:rPr>
          <w:rFonts w:ascii="Arial" w:hAnsi="Arial" w:cs="Arial"/>
          <w:bCs/>
          <w:color w:val="auto"/>
          <w:sz w:val="22"/>
          <w:szCs w:val="22"/>
          <w:lang w:val="es-ES"/>
        </w:rPr>
        <w:t>adaptable</w:t>
      </w:r>
      <w:r w:rsidRPr="00714C33">
        <w:rPr>
          <w:rFonts w:ascii="Arial" w:hAnsi="Arial" w:cs="Arial"/>
          <w:bCs/>
          <w:color w:val="auto"/>
          <w:sz w:val="22"/>
          <w:szCs w:val="22"/>
        </w:rPr>
        <w:t xml:space="preserve"> y se vaya ampliando con la realidad y la configuración de cada </w:t>
      </w:r>
      <w:proofErr w:type="spellStart"/>
      <w:r w:rsidRPr="00714C33">
        <w:rPr>
          <w:rFonts w:ascii="Arial" w:hAnsi="Arial" w:cs="Arial"/>
          <w:bCs/>
          <w:color w:val="auto"/>
          <w:sz w:val="22"/>
          <w:szCs w:val="22"/>
        </w:rPr>
        <w:t>institució</w:t>
      </w:r>
      <w:proofErr w:type="spellEnd"/>
      <w:r w:rsidRPr="00714C33">
        <w:rPr>
          <w:rFonts w:ascii="Arial" w:hAnsi="Arial" w:cs="Arial"/>
          <w:bCs/>
          <w:color w:val="auto"/>
          <w:sz w:val="22"/>
          <w:szCs w:val="22"/>
          <w:lang w:val="es-ES"/>
        </w:rPr>
        <w:t>n, sea</w:t>
      </w:r>
      <w:r w:rsidRPr="00714C33">
        <w:rPr>
          <w:rFonts w:ascii="Arial" w:hAnsi="Arial" w:cs="Arial"/>
          <w:bCs/>
          <w:color w:val="auto"/>
          <w:sz w:val="22"/>
          <w:szCs w:val="22"/>
        </w:rPr>
        <w:t> </w:t>
      </w:r>
      <w:r w:rsidRPr="00714C33">
        <w:rPr>
          <w:rFonts w:ascii="Arial" w:hAnsi="Arial" w:cs="Arial"/>
          <w:bCs/>
          <w:color w:val="auto"/>
          <w:sz w:val="22"/>
          <w:szCs w:val="22"/>
          <w:lang w:val="it-IT"/>
        </w:rPr>
        <w:t>diocesana</w:t>
      </w:r>
      <w:r w:rsidRPr="00714C33">
        <w:rPr>
          <w:rFonts w:ascii="Arial" w:hAnsi="Arial" w:cs="Arial"/>
          <w:bCs/>
          <w:color w:val="auto"/>
          <w:sz w:val="22"/>
          <w:szCs w:val="22"/>
        </w:rPr>
        <w:t> o </w:t>
      </w:r>
      <w:r w:rsidRPr="00714C33">
        <w:rPr>
          <w:rFonts w:ascii="Arial" w:hAnsi="Arial" w:cs="Arial"/>
          <w:bCs/>
          <w:color w:val="auto"/>
          <w:sz w:val="22"/>
          <w:szCs w:val="22"/>
          <w:lang w:val="pt-PT"/>
        </w:rPr>
        <w:t>de vida religiosa.</w:t>
      </w:r>
      <w:r w:rsidRPr="00714C33">
        <w:rPr>
          <w:rFonts w:ascii="Arial" w:hAnsi="Arial" w:cs="Arial"/>
          <w:bCs/>
          <w:color w:val="auto"/>
          <w:sz w:val="22"/>
          <w:szCs w:val="22"/>
        </w:rPr>
        <w:t> </w:t>
      </w:r>
    </w:p>
    <w:p w14:paraId="6E1650FD" w14:textId="77777777" w:rsidR="009E6B25" w:rsidRDefault="009E6B25" w:rsidP="009E6B25">
      <w:pPr>
        <w:pStyle w:val="Poromisin"/>
        <w:spacing w:before="0" w:line="276" w:lineRule="auto"/>
        <w:jc w:val="both"/>
        <w:rPr>
          <w:rFonts w:ascii="Arial" w:hAnsi="Arial" w:cs="Arial"/>
          <w:bCs/>
          <w:color w:val="auto"/>
          <w:sz w:val="22"/>
          <w:szCs w:val="22"/>
        </w:rPr>
      </w:pPr>
    </w:p>
    <w:p w14:paraId="692DD9E4" w14:textId="77777777" w:rsidR="00894461" w:rsidRPr="009E6B25" w:rsidRDefault="00894461" w:rsidP="009E6B25">
      <w:pPr>
        <w:pStyle w:val="Poromisin"/>
        <w:spacing w:before="0" w:line="276" w:lineRule="auto"/>
        <w:ind w:firstLine="708"/>
        <w:jc w:val="both"/>
        <w:rPr>
          <w:rFonts w:ascii="Arial" w:eastAsia="Helvetica" w:hAnsi="Arial" w:cs="Arial"/>
          <w:bCs/>
          <w:color w:val="auto"/>
          <w:sz w:val="22"/>
          <w:szCs w:val="22"/>
        </w:rPr>
      </w:pPr>
      <w:r w:rsidRPr="009E6B25">
        <w:rPr>
          <w:rFonts w:ascii="Arial" w:hAnsi="Arial" w:cs="Arial"/>
          <w:bCs/>
          <w:color w:val="auto"/>
          <w:sz w:val="22"/>
          <w:szCs w:val="22"/>
        </w:rPr>
        <w:t xml:space="preserve">Creemos que </w:t>
      </w:r>
      <w:proofErr w:type="spellStart"/>
      <w:r w:rsidRPr="009E6B25">
        <w:rPr>
          <w:rFonts w:ascii="Arial" w:hAnsi="Arial" w:cs="Arial"/>
          <w:bCs/>
          <w:color w:val="auto"/>
          <w:sz w:val="22"/>
          <w:szCs w:val="22"/>
        </w:rPr>
        <w:t>só</w:t>
      </w:r>
      <w:proofErr w:type="spellEnd"/>
      <w:r w:rsidRPr="009E6B25">
        <w:rPr>
          <w:rFonts w:ascii="Arial" w:hAnsi="Arial" w:cs="Arial"/>
          <w:bCs/>
          <w:color w:val="auto"/>
          <w:sz w:val="22"/>
          <w:szCs w:val="22"/>
          <w:lang w:val="it-IT"/>
        </w:rPr>
        <w:t>lo ser</w:t>
      </w:r>
      <w:r w:rsidRPr="009E6B25">
        <w:rPr>
          <w:rFonts w:ascii="Arial" w:hAnsi="Arial" w:cs="Arial"/>
          <w:bCs/>
          <w:color w:val="auto"/>
          <w:sz w:val="22"/>
          <w:szCs w:val="22"/>
          <w:lang w:val="pt-PT"/>
        </w:rPr>
        <w:t xml:space="preserve">á </w:t>
      </w:r>
      <w:r w:rsidRPr="009E6B25">
        <w:rPr>
          <w:rFonts w:ascii="Arial" w:hAnsi="Arial" w:cs="Arial"/>
          <w:bCs/>
          <w:color w:val="auto"/>
          <w:sz w:val="22"/>
          <w:szCs w:val="22"/>
        </w:rPr>
        <w:t>efectivo si </w:t>
      </w:r>
      <w:r w:rsidRPr="009E6B25">
        <w:rPr>
          <w:rFonts w:ascii="Arial" w:hAnsi="Arial" w:cs="Arial"/>
          <w:bCs/>
          <w:color w:val="auto"/>
          <w:sz w:val="22"/>
          <w:szCs w:val="22"/>
          <w:lang w:val="pt-PT"/>
        </w:rPr>
        <w:t>encontramos</w:t>
      </w:r>
      <w:r w:rsidRPr="009E6B25">
        <w:rPr>
          <w:rFonts w:ascii="Arial" w:hAnsi="Arial" w:cs="Arial"/>
          <w:bCs/>
          <w:color w:val="auto"/>
          <w:sz w:val="22"/>
          <w:szCs w:val="22"/>
        </w:rPr>
        <w:t> entre todos como lograr que se convierta en un instrumento de trabajo operativo. Para ello es necesario darlo a conocer entre todos los miembros que formamos la comunidad, la actividad pastoral, religiosa, educacional, de acogida, de salud o de la actividad que corresponda. </w:t>
      </w:r>
    </w:p>
    <w:p w14:paraId="1F0CF3E5" w14:textId="77777777" w:rsidR="009E6B25" w:rsidRDefault="009E6B25" w:rsidP="009E6B25">
      <w:pPr>
        <w:pStyle w:val="Poromisin"/>
        <w:spacing w:before="0" w:line="276" w:lineRule="auto"/>
        <w:jc w:val="both"/>
        <w:rPr>
          <w:rFonts w:ascii="Arial" w:hAnsi="Arial" w:cs="Arial"/>
          <w:bCs/>
          <w:color w:val="auto"/>
          <w:sz w:val="22"/>
          <w:szCs w:val="22"/>
        </w:rPr>
      </w:pPr>
    </w:p>
    <w:p w14:paraId="4EF55987" w14:textId="77777777" w:rsidR="00894461" w:rsidRPr="009E6B25" w:rsidRDefault="00894461" w:rsidP="009E6B25">
      <w:pPr>
        <w:pStyle w:val="Poromisin"/>
        <w:spacing w:before="0" w:line="276" w:lineRule="auto"/>
        <w:ind w:firstLine="708"/>
        <w:jc w:val="both"/>
        <w:rPr>
          <w:rFonts w:ascii="Arial" w:eastAsia="Helvetica" w:hAnsi="Arial" w:cs="Arial"/>
          <w:bCs/>
          <w:color w:val="auto"/>
          <w:sz w:val="22"/>
          <w:szCs w:val="22"/>
        </w:rPr>
      </w:pPr>
      <w:r w:rsidRPr="009E6B25">
        <w:rPr>
          <w:rFonts w:ascii="Arial" w:hAnsi="Arial" w:cs="Arial"/>
          <w:bCs/>
          <w:color w:val="auto"/>
          <w:sz w:val="22"/>
          <w:szCs w:val="22"/>
        </w:rPr>
        <w:t>Las distintas situaciones que se producen nos obligan </w:t>
      </w:r>
      <w:r w:rsidRPr="009E6B25">
        <w:rPr>
          <w:rFonts w:ascii="Arial" w:hAnsi="Arial" w:cs="Arial"/>
          <w:bCs/>
          <w:color w:val="auto"/>
          <w:sz w:val="22"/>
          <w:szCs w:val="22"/>
          <w:lang w:val="it-IT"/>
        </w:rPr>
        <w:t>no s</w:t>
      </w:r>
      <w:proofErr w:type="spellStart"/>
      <w:r w:rsidRPr="009E6B25">
        <w:rPr>
          <w:rFonts w:ascii="Arial" w:hAnsi="Arial" w:cs="Arial"/>
          <w:bCs/>
          <w:color w:val="auto"/>
          <w:sz w:val="22"/>
          <w:szCs w:val="22"/>
        </w:rPr>
        <w:t>ólo</w:t>
      </w:r>
      <w:proofErr w:type="spellEnd"/>
      <w:r w:rsidRPr="009E6B25">
        <w:rPr>
          <w:rFonts w:ascii="Arial" w:hAnsi="Arial" w:cs="Arial"/>
          <w:bCs/>
          <w:color w:val="auto"/>
          <w:sz w:val="22"/>
          <w:szCs w:val="22"/>
        </w:rPr>
        <w:t> a tener un </w:t>
      </w:r>
      <w:r w:rsidRPr="009E6B25">
        <w:rPr>
          <w:rFonts w:ascii="Arial" w:hAnsi="Arial" w:cs="Arial"/>
          <w:bCs/>
          <w:color w:val="auto"/>
          <w:sz w:val="22"/>
          <w:szCs w:val="22"/>
          <w:lang w:val="it-IT"/>
        </w:rPr>
        <w:t>protocolo</w:t>
      </w:r>
      <w:r w:rsidRPr="009E6B25">
        <w:rPr>
          <w:rFonts w:ascii="Arial" w:hAnsi="Arial" w:cs="Arial"/>
          <w:bCs/>
          <w:color w:val="auto"/>
          <w:sz w:val="22"/>
          <w:szCs w:val="22"/>
        </w:rPr>
        <w:t> que</w:t>
      </w:r>
      <w:r w:rsidR="00615D74">
        <w:rPr>
          <w:rFonts w:ascii="Arial" w:hAnsi="Arial" w:cs="Arial"/>
          <w:bCs/>
          <w:color w:val="auto"/>
          <w:sz w:val="22"/>
          <w:szCs w:val="22"/>
        </w:rPr>
        <w:t xml:space="preserve"> </w:t>
      </w:r>
      <w:r w:rsidRPr="009E6B25">
        <w:rPr>
          <w:rFonts w:ascii="Arial" w:hAnsi="Arial" w:cs="Arial"/>
          <w:bCs/>
          <w:color w:val="auto"/>
          <w:sz w:val="22"/>
          <w:szCs w:val="22"/>
        </w:rPr>
        <w:t>ante los hechos nos den las herramientas para saber cómo </w:t>
      </w:r>
      <w:r w:rsidRPr="005F0BA5">
        <w:rPr>
          <w:rFonts w:ascii="Arial" w:hAnsi="Arial" w:cs="Arial"/>
          <w:bCs/>
          <w:color w:val="auto"/>
          <w:sz w:val="22"/>
          <w:szCs w:val="22"/>
          <w:lang w:val="es-ES"/>
        </w:rPr>
        <w:t>actuar,</w:t>
      </w:r>
      <w:r w:rsidRPr="009E6B25">
        <w:rPr>
          <w:rFonts w:ascii="Arial" w:hAnsi="Arial" w:cs="Arial"/>
          <w:bCs/>
          <w:color w:val="auto"/>
          <w:sz w:val="22"/>
          <w:szCs w:val="22"/>
        </w:rPr>
        <w:t> sino a actuar con conocimiento de lo que realizamos. Porque en el momento en los que se producen los hechos se debe </w:t>
      </w:r>
      <w:r w:rsidRPr="009E6B25">
        <w:rPr>
          <w:rFonts w:ascii="Arial" w:hAnsi="Arial" w:cs="Arial"/>
          <w:bCs/>
          <w:color w:val="auto"/>
          <w:sz w:val="22"/>
          <w:szCs w:val="22"/>
          <w:lang w:val="pt-PT"/>
        </w:rPr>
        <w:t>aplicar</w:t>
      </w:r>
      <w:r w:rsidRPr="009E6B25">
        <w:rPr>
          <w:rFonts w:ascii="Arial" w:hAnsi="Arial" w:cs="Arial"/>
          <w:bCs/>
          <w:color w:val="auto"/>
          <w:sz w:val="22"/>
          <w:szCs w:val="22"/>
        </w:rPr>
        <w:t> lo que ya se conoce. </w:t>
      </w:r>
    </w:p>
    <w:p w14:paraId="357878DE" w14:textId="77777777" w:rsidR="009E6B25" w:rsidRDefault="009E6B25" w:rsidP="009E6B25">
      <w:pPr>
        <w:pStyle w:val="Poromisin"/>
        <w:spacing w:before="0" w:line="276" w:lineRule="auto"/>
        <w:jc w:val="both"/>
        <w:rPr>
          <w:rStyle w:val="Ninguno"/>
          <w:rFonts w:ascii="Arial" w:hAnsi="Arial" w:cs="Arial"/>
          <w:bCs/>
          <w:color w:val="auto"/>
          <w:sz w:val="22"/>
          <w:szCs w:val="22"/>
        </w:rPr>
      </w:pPr>
    </w:p>
    <w:p w14:paraId="69C1BAE8" w14:textId="77777777" w:rsidR="00894461" w:rsidRPr="009E6B25" w:rsidRDefault="00894461" w:rsidP="009E6B25">
      <w:pPr>
        <w:pStyle w:val="Poromisin"/>
        <w:spacing w:before="0" w:line="276" w:lineRule="auto"/>
        <w:ind w:firstLine="708"/>
        <w:jc w:val="both"/>
        <w:rPr>
          <w:rStyle w:val="Ninguno"/>
          <w:rFonts w:ascii="Arial" w:eastAsia="Helvetica" w:hAnsi="Arial" w:cs="Arial"/>
          <w:bCs/>
          <w:color w:val="auto"/>
          <w:sz w:val="22"/>
          <w:szCs w:val="22"/>
        </w:rPr>
      </w:pPr>
      <w:r w:rsidRPr="009E6B25">
        <w:rPr>
          <w:rStyle w:val="Ninguno"/>
          <w:rFonts w:ascii="Arial" w:hAnsi="Arial" w:cs="Arial"/>
          <w:bCs/>
          <w:color w:val="auto"/>
          <w:sz w:val="22"/>
          <w:szCs w:val="22"/>
        </w:rPr>
        <w:t>El protocolo tiene tres partes. Una es básica, es decir, tomar conciencia </w:t>
      </w:r>
      <w:r w:rsidRPr="009E6B25">
        <w:rPr>
          <w:rStyle w:val="Ninguno"/>
          <w:rFonts w:ascii="Arial" w:hAnsi="Arial" w:cs="Arial"/>
          <w:bCs/>
          <w:color w:val="auto"/>
          <w:sz w:val="22"/>
          <w:szCs w:val="22"/>
          <w:lang w:val="fr-FR"/>
        </w:rPr>
        <w:t>de c</w:t>
      </w:r>
      <w:proofErr w:type="spellStart"/>
      <w:r w:rsidRPr="009E6B25">
        <w:rPr>
          <w:rStyle w:val="Ninguno"/>
          <w:rFonts w:ascii="Arial" w:hAnsi="Arial" w:cs="Arial"/>
          <w:bCs/>
          <w:color w:val="auto"/>
          <w:sz w:val="22"/>
          <w:szCs w:val="22"/>
        </w:rPr>
        <w:t>ó</w:t>
      </w:r>
      <w:proofErr w:type="spellEnd"/>
      <w:r w:rsidRPr="009E6B25">
        <w:rPr>
          <w:rStyle w:val="Ninguno"/>
          <w:rFonts w:ascii="Arial" w:hAnsi="Arial" w:cs="Arial"/>
          <w:bCs/>
          <w:color w:val="auto"/>
          <w:sz w:val="22"/>
          <w:szCs w:val="22"/>
          <w:lang w:val="pt-PT"/>
        </w:rPr>
        <w:t xml:space="preserve">mo actuar ante </w:t>
      </w:r>
      <w:r w:rsidRPr="009E6B25">
        <w:rPr>
          <w:rStyle w:val="Ninguno"/>
          <w:rFonts w:ascii="Arial" w:hAnsi="Arial" w:cs="Arial"/>
          <w:bCs/>
          <w:color w:val="auto"/>
          <w:sz w:val="22"/>
          <w:szCs w:val="22"/>
        </w:rPr>
        <w:t>los hechos que se dan o las denuncias que puedan pro</w:t>
      </w:r>
      <w:r w:rsidRPr="009E6B25">
        <w:rPr>
          <w:rFonts w:ascii="Arial" w:hAnsi="Arial" w:cs="Arial"/>
          <w:bCs/>
          <w:color w:val="auto"/>
          <w:sz w:val="22"/>
          <w:szCs w:val="22"/>
          <w:lang w:val="pt-PT"/>
        </w:rPr>
        <w:t>vocar.</w:t>
      </w:r>
      <w:r w:rsidRPr="009E6B25">
        <w:rPr>
          <w:rFonts w:ascii="Arial" w:hAnsi="Arial" w:cs="Arial"/>
          <w:bCs/>
          <w:color w:val="auto"/>
          <w:sz w:val="22"/>
          <w:szCs w:val="22"/>
        </w:rPr>
        <w:t> Otra, exige una profundización del mismo para saber distinguir y discernir y, por ú</w:t>
      </w:r>
      <w:r w:rsidRPr="009E6B25">
        <w:rPr>
          <w:rFonts w:ascii="Arial" w:hAnsi="Arial" w:cs="Arial"/>
          <w:bCs/>
          <w:color w:val="auto"/>
          <w:sz w:val="22"/>
          <w:szCs w:val="22"/>
          <w:lang w:val="it-IT"/>
        </w:rPr>
        <w:t>ltimo,</w:t>
      </w:r>
      <w:r w:rsidRPr="009E6B25">
        <w:rPr>
          <w:rFonts w:ascii="Arial" w:hAnsi="Arial" w:cs="Arial"/>
          <w:bCs/>
          <w:color w:val="auto"/>
          <w:sz w:val="22"/>
          <w:szCs w:val="22"/>
        </w:rPr>
        <w:t> </w:t>
      </w:r>
      <w:proofErr w:type="spellStart"/>
      <w:r w:rsidRPr="009E6B25">
        <w:rPr>
          <w:rFonts w:ascii="Arial" w:hAnsi="Arial" w:cs="Arial"/>
          <w:bCs/>
          <w:color w:val="auto"/>
          <w:sz w:val="22"/>
          <w:szCs w:val="22"/>
        </w:rPr>
        <w:t>diseñ</w:t>
      </w:r>
      <w:r w:rsidRPr="009E6B25">
        <w:rPr>
          <w:rFonts w:ascii="Arial" w:hAnsi="Arial" w:cs="Arial"/>
          <w:bCs/>
          <w:color w:val="auto"/>
          <w:sz w:val="22"/>
          <w:szCs w:val="22"/>
          <w:lang w:val="fr-FR"/>
        </w:rPr>
        <w:t>ar</w:t>
      </w:r>
      <w:proofErr w:type="spellEnd"/>
      <w:r w:rsidRPr="009E6B25">
        <w:rPr>
          <w:rFonts w:ascii="Arial" w:hAnsi="Arial" w:cs="Arial"/>
          <w:bCs/>
          <w:color w:val="auto"/>
          <w:sz w:val="22"/>
          <w:szCs w:val="22"/>
          <w:lang w:val="fr-FR"/>
        </w:rPr>
        <w:t xml:space="preserve"> la</w:t>
      </w:r>
      <w:r w:rsidRPr="009E6B25">
        <w:rPr>
          <w:rFonts w:ascii="Arial" w:hAnsi="Arial" w:cs="Arial"/>
          <w:bCs/>
          <w:color w:val="auto"/>
          <w:sz w:val="22"/>
          <w:szCs w:val="22"/>
        </w:rPr>
        <w:t> formación </w:t>
      </w:r>
      <w:r w:rsidRPr="009E6B25">
        <w:rPr>
          <w:rFonts w:ascii="Arial" w:hAnsi="Arial" w:cs="Arial"/>
          <w:bCs/>
          <w:color w:val="auto"/>
          <w:sz w:val="22"/>
          <w:szCs w:val="22"/>
          <w:lang w:val="pt-PT"/>
        </w:rPr>
        <w:t>para</w:t>
      </w:r>
      <w:r w:rsidRPr="009E6B25">
        <w:rPr>
          <w:rFonts w:ascii="Arial" w:hAnsi="Arial" w:cs="Arial"/>
          <w:bCs/>
          <w:color w:val="auto"/>
          <w:sz w:val="22"/>
          <w:szCs w:val="22"/>
        </w:rPr>
        <w:t> prevenir.</w:t>
      </w:r>
    </w:p>
    <w:p w14:paraId="482C4374" w14:textId="77777777" w:rsidR="009E6B25" w:rsidRDefault="009E6B25" w:rsidP="009E6B25">
      <w:pPr>
        <w:pStyle w:val="Poromisin"/>
        <w:spacing w:before="0" w:line="276" w:lineRule="auto"/>
        <w:jc w:val="both"/>
        <w:rPr>
          <w:rFonts w:ascii="Arial" w:hAnsi="Arial" w:cs="Arial"/>
          <w:bCs/>
          <w:color w:val="auto"/>
          <w:sz w:val="22"/>
          <w:szCs w:val="22"/>
          <w:lang w:val="it-IT"/>
        </w:rPr>
      </w:pPr>
    </w:p>
    <w:p w14:paraId="65248591" w14:textId="77777777" w:rsidR="00894461" w:rsidRPr="009E6B25" w:rsidRDefault="00894461" w:rsidP="009E6B25">
      <w:pPr>
        <w:pStyle w:val="Poromisin"/>
        <w:spacing w:before="0" w:line="276" w:lineRule="auto"/>
        <w:ind w:firstLine="708"/>
        <w:jc w:val="both"/>
        <w:rPr>
          <w:rStyle w:val="Ninguno"/>
          <w:rFonts w:ascii="Arial" w:eastAsia="Helvetica" w:hAnsi="Arial" w:cs="Arial"/>
          <w:bCs/>
          <w:color w:val="auto"/>
          <w:sz w:val="22"/>
          <w:szCs w:val="22"/>
        </w:rPr>
      </w:pPr>
      <w:r w:rsidRPr="009E6B25">
        <w:rPr>
          <w:rFonts w:ascii="Arial" w:hAnsi="Arial" w:cs="Arial"/>
          <w:bCs/>
          <w:color w:val="auto"/>
          <w:sz w:val="22"/>
          <w:szCs w:val="22"/>
          <w:lang w:val="it-IT"/>
        </w:rPr>
        <w:t>La pretensi</w:t>
      </w:r>
      <w:proofErr w:type="spellStart"/>
      <w:r w:rsidRPr="009E6B25">
        <w:rPr>
          <w:rFonts w:ascii="Arial" w:hAnsi="Arial" w:cs="Arial"/>
          <w:bCs/>
          <w:color w:val="auto"/>
          <w:sz w:val="22"/>
          <w:szCs w:val="22"/>
        </w:rPr>
        <w:t>ó</w:t>
      </w:r>
      <w:proofErr w:type="spellEnd"/>
      <w:r w:rsidRPr="009E6B25">
        <w:rPr>
          <w:rFonts w:ascii="Arial" w:hAnsi="Arial" w:cs="Arial"/>
          <w:bCs/>
          <w:color w:val="auto"/>
          <w:sz w:val="22"/>
          <w:szCs w:val="22"/>
          <w:lang w:val="de-DE"/>
        </w:rPr>
        <w:t>n general</w:t>
      </w:r>
      <w:r w:rsidRPr="009E6B25">
        <w:rPr>
          <w:rFonts w:ascii="Arial" w:hAnsi="Arial" w:cs="Arial"/>
          <w:bCs/>
          <w:color w:val="auto"/>
          <w:sz w:val="22"/>
          <w:szCs w:val="22"/>
        </w:rPr>
        <w:t xml:space="preserve"> es la prevención y la protección frente a los abusos sexuales; pero no estaría de más que ayudase a </w:t>
      </w:r>
      <w:r w:rsidRPr="009E6B25">
        <w:rPr>
          <w:rStyle w:val="Ninguno"/>
          <w:rFonts w:ascii="Arial" w:hAnsi="Arial" w:cs="Arial"/>
          <w:bCs/>
          <w:color w:val="auto"/>
          <w:sz w:val="22"/>
          <w:szCs w:val="22"/>
        </w:rPr>
        <w:t>proponer y</w:t>
      </w:r>
      <w:r w:rsidRPr="009E6B25">
        <w:rPr>
          <w:rFonts w:ascii="Arial" w:hAnsi="Arial" w:cs="Arial"/>
          <w:bCs/>
          <w:color w:val="auto"/>
          <w:sz w:val="22"/>
          <w:szCs w:val="22"/>
        </w:rPr>
        <w:t xml:space="preserve"> diseñar estrategias que eliminen todo comportamiento de abuso de poder desde la violencia o el mal trato, la </w:t>
      </w:r>
      <w:proofErr w:type="spellStart"/>
      <w:r w:rsidRPr="009E6B25">
        <w:rPr>
          <w:rFonts w:ascii="Arial" w:hAnsi="Arial" w:cs="Arial"/>
          <w:bCs/>
          <w:color w:val="auto"/>
          <w:sz w:val="22"/>
          <w:szCs w:val="22"/>
        </w:rPr>
        <w:t>humillació</w:t>
      </w:r>
      <w:proofErr w:type="spellEnd"/>
      <w:r w:rsidRPr="009E6B25">
        <w:rPr>
          <w:rFonts w:ascii="Arial" w:hAnsi="Arial" w:cs="Arial"/>
          <w:bCs/>
          <w:color w:val="auto"/>
          <w:sz w:val="22"/>
          <w:szCs w:val="22"/>
          <w:lang w:val="it-IT"/>
        </w:rPr>
        <w:t>n, la degradaci</w:t>
      </w:r>
      <w:proofErr w:type="spellStart"/>
      <w:r w:rsidRPr="009E6B25">
        <w:rPr>
          <w:rFonts w:ascii="Arial" w:hAnsi="Arial" w:cs="Arial"/>
          <w:bCs/>
          <w:color w:val="auto"/>
          <w:sz w:val="22"/>
          <w:szCs w:val="22"/>
        </w:rPr>
        <w:t>ón</w:t>
      </w:r>
      <w:proofErr w:type="spellEnd"/>
      <w:r w:rsidRPr="009E6B25">
        <w:rPr>
          <w:rFonts w:ascii="Arial" w:hAnsi="Arial" w:cs="Arial"/>
          <w:bCs/>
          <w:color w:val="auto"/>
          <w:sz w:val="22"/>
          <w:szCs w:val="22"/>
        </w:rPr>
        <w:t xml:space="preserve"> y tanto otros elementos que por negligencia o descuidos se nos introducen en la vida cotidiana; pues, la Iglesia debe ser el referente de los derechos de la dignidad y de la vida humana, del respeto mutuo, de la convivencia y de todo lo que aleja al ser humano de serlo. </w:t>
      </w:r>
    </w:p>
    <w:p w14:paraId="4524F001" w14:textId="77777777" w:rsidR="007A1A35" w:rsidRDefault="007A1A35" w:rsidP="009E6B25">
      <w:pPr>
        <w:pStyle w:val="Poromisin"/>
        <w:spacing w:before="0" w:line="276" w:lineRule="auto"/>
        <w:ind w:firstLine="708"/>
        <w:jc w:val="both"/>
        <w:rPr>
          <w:rFonts w:ascii="Arial" w:hAnsi="Arial" w:cs="Arial"/>
          <w:bCs/>
          <w:color w:val="auto"/>
          <w:sz w:val="22"/>
          <w:szCs w:val="22"/>
        </w:rPr>
      </w:pPr>
    </w:p>
    <w:p w14:paraId="35183885" w14:textId="77777777" w:rsidR="00894461" w:rsidRPr="005F0BA5" w:rsidRDefault="00894461" w:rsidP="009E6B25">
      <w:pPr>
        <w:pStyle w:val="Poromisin"/>
        <w:spacing w:before="0" w:line="276" w:lineRule="auto"/>
        <w:ind w:firstLine="708"/>
        <w:jc w:val="both"/>
        <w:rPr>
          <w:rFonts w:ascii="Arial" w:hAnsi="Arial" w:cs="Arial"/>
          <w:bCs/>
          <w:color w:val="auto"/>
          <w:sz w:val="22"/>
          <w:szCs w:val="22"/>
        </w:rPr>
      </w:pPr>
      <w:r w:rsidRPr="005F0BA5">
        <w:rPr>
          <w:rFonts w:ascii="Arial" w:hAnsi="Arial" w:cs="Arial"/>
          <w:bCs/>
          <w:color w:val="auto"/>
          <w:sz w:val="22"/>
          <w:szCs w:val="22"/>
        </w:rPr>
        <w:t xml:space="preserve">Entre los objetivos </w:t>
      </w:r>
      <w:proofErr w:type="spellStart"/>
      <w:r w:rsidRPr="005F0BA5">
        <w:rPr>
          <w:rFonts w:ascii="Arial" w:hAnsi="Arial" w:cs="Arial"/>
          <w:bCs/>
          <w:color w:val="auto"/>
          <w:sz w:val="22"/>
          <w:szCs w:val="22"/>
        </w:rPr>
        <w:t>especí</w:t>
      </w:r>
      <w:proofErr w:type="spellEnd"/>
      <w:r w:rsidRPr="005F0BA5">
        <w:rPr>
          <w:rFonts w:ascii="Arial" w:hAnsi="Arial" w:cs="Arial"/>
          <w:bCs/>
          <w:color w:val="auto"/>
          <w:sz w:val="22"/>
          <w:szCs w:val="22"/>
          <w:lang w:val="pt-PT"/>
        </w:rPr>
        <w:t>ficos de este protocolo marco est</w:t>
      </w:r>
      <w:proofErr w:type="spellStart"/>
      <w:r w:rsidRPr="005F0BA5">
        <w:rPr>
          <w:rFonts w:ascii="Arial" w:hAnsi="Arial" w:cs="Arial"/>
          <w:bCs/>
          <w:color w:val="auto"/>
          <w:sz w:val="22"/>
          <w:szCs w:val="22"/>
        </w:rPr>
        <w:t>án</w:t>
      </w:r>
      <w:proofErr w:type="spellEnd"/>
      <w:r w:rsidRPr="005F0BA5">
        <w:rPr>
          <w:rFonts w:ascii="Arial" w:hAnsi="Arial" w:cs="Arial"/>
          <w:bCs/>
          <w:color w:val="auto"/>
          <w:sz w:val="22"/>
          <w:szCs w:val="22"/>
        </w:rPr>
        <w:t xml:space="preserve"> los siguientes:</w:t>
      </w:r>
    </w:p>
    <w:p w14:paraId="7D3D1E34" w14:textId="77777777" w:rsidR="009E6B25" w:rsidRPr="005F0BA5" w:rsidRDefault="009E6B25" w:rsidP="009E6B25">
      <w:pPr>
        <w:pStyle w:val="Poromisin"/>
        <w:spacing w:before="0" w:line="276" w:lineRule="auto"/>
        <w:ind w:firstLine="708"/>
        <w:jc w:val="both"/>
        <w:rPr>
          <w:rFonts w:ascii="Arial" w:eastAsia="Helvetica" w:hAnsi="Arial" w:cs="Arial"/>
          <w:bCs/>
          <w:color w:val="auto"/>
          <w:sz w:val="22"/>
          <w:szCs w:val="22"/>
        </w:rPr>
      </w:pPr>
    </w:p>
    <w:p w14:paraId="2CBCB391" w14:textId="77777777" w:rsidR="00894461" w:rsidRPr="005F0BA5" w:rsidRDefault="00894461" w:rsidP="009E6B25">
      <w:pPr>
        <w:pStyle w:val="Poromisin"/>
        <w:spacing w:before="0" w:line="276" w:lineRule="auto"/>
        <w:jc w:val="both"/>
        <w:rPr>
          <w:rFonts w:ascii="Arial" w:hAnsi="Arial" w:cs="Arial"/>
          <w:bCs/>
          <w:color w:val="auto"/>
          <w:sz w:val="22"/>
          <w:szCs w:val="22"/>
        </w:rPr>
      </w:pPr>
      <w:r w:rsidRPr="005F0BA5">
        <w:rPr>
          <w:rFonts w:ascii="Arial" w:hAnsi="Arial" w:cs="Arial"/>
          <w:bCs/>
          <w:color w:val="auto"/>
          <w:sz w:val="22"/>
          <w:szCs w:val="22"/>
        </w:rPr>
        <w:t xml:space="preserve">1.- Prevenir el abuso sexual a los menores y adultos vulnerables estableciendo criterios de selección y de formación para quienes trabajen o se relacionen con ellos, así como un código de conducta que recoja </w:t>
      </w:r>
      <w:r w:rsidR="00656776" w:rsidRPr="005F0BA5">
        <w:rPr>
          <w:rFonts w:ascii="Arial" w:hAnsi="Arial" w:cs="Arial"/>
          <w:bCs/>
          <w:color w:val="auto"/>
          <w:sz w:val="22"/>
          <w:szCs w:val="22"/>
        </w:rPr>
        <w:t xml:space="preserve">las </w:t>
      </w:r>
      <w:r w:rsidR="00656776" w:rsidRPr="005F0BA5">
        <w:rPr>
          <w:rStyle w:val="Ninguno"/>
          <w:rFonts w:ascii="Arial" w:hAnsi="Arial" w:cs="Arial"/>
          <w:bCs/>
          <w:color w:val="auto"/>
          <w:sz w:val="22"/>
          <w:szCs w:val="22"/>
        </w:rPr>
        <w:t>que</w:t>
      </w:r>
      <w:r w:rsidRPr="005F0BA5">
        <w:rPr>
          <w:rFonts w:ascii="Arial" w:hAnsi="Arial" w:cs="Arial"/>
          <w:bCs/>
          <w:color w:val="auto"/>
          <w:sz w:val="22"/>
          <w:szCs w:val="22"/>
        </w:rPr>
        <w:t xml:space="preserve"> en ningún caso pueden darse. </w:t>
      </w:r>
      <w:r w:rsidR="00656776" w:rsidRPr="005F0BA5">
        <w:rPr>
          <w:rStyle w:val="Ninguno"/>
          <w:rFonts w:ascii="Arial" w:hAnsi="Arial" w:cs="Arial"/>
          <w:bCs/>
          <w:color w:val="auto"/>
          <w:sz w:val="22"/>
          <w:szCs w:val="22"/>
        </w:rPr>
        <w:t>Además,</w:t>
      </w:r>
      <w:r w:rsidRPr="005F0BA5">
        <w:rPr>
          <w:rStyle w:val="Ninguno"/>
          <w:rFonts w:ascii="Arial" w:hAnsi="Arial" w:cs="Arial"/>
          <w:bCs/>
          <w:color w:val="auto"/>
          <w:sz w:val="22"/>
          <w:szCs w:val="22"/>
        </w:rPr>
        <w:t xml:space="preserve"> es un buen documento que invita a la</w:t>
      </w:r>
      <w:r w:rsidRPr="005F0BA5">
        <w:rPr>
          <w:rFonts w:ascii="Arial" w:hAnsi="Arial" w:cs="Arial"/>
          <w:bCs/>
          <w:color w:val="auto"/>
          <w:sz w:val="22"/>
          <w:szCs w:val="22"/>
          <w:lang w:val="es-ES"/>
        </w:rPr>
        <w:t xml:space="preserve"> </w:t>
      </w:r>
      <w:proofErr w:type="spellStart"/>
      <w:r w:rsidRPr="005F0BA5">
        <w:rPr>
          <w:rFonts w:ascii="Arial" w:hAnsi="Arial" w:cs="Arial"/>
          <w:bCs/>
          <w:color w:val="auto"/>
          <w:sz w:val="22"/>
          <w:szCs w:val="22"/>
          <w:lang w:val="es-ES"/>
        </w:rPr>
        <w:t>creaci</w:t>
      </w:r>
      <w:r w:rsidRPr="005F0BA5">
        <w:rPr>
          <w:rFonts w:ascii="Arial" w:hAnsi="Arial" w:cs="Arial"/>
          <w:bCs/>
          <w:color w:val="auto"/>
          <w:sz w:val="22"/>
          <w:szCs w:val="22"/>
        </w:rPr>
        <w:t>ón</w:t>
      </w:r>
      <w:proofErr w:type="spellEnd"/>
      <w:r w:rsidRPr="005F0BA5">
        <w:rPr>
          <w:rFonts w:ascii="Arial" w:hAnsi="Arial" w:cs="Arial"/>
          <w:bCs/>
          <w:color w:val="auto"/>
          <w:sz w:val="22"/>
          <w:szCs w:val="22"/>
        </w:rPr>
        <w:t xml:space="preserve"> de espacios seguros para estas personas frente a posibles abusos o agresiones. </w:t>
      </w:r>
    </w:p>
    <w:p w14:paraId="5E41931F" w14:textId="77777777" w:rsidR="009E6B25" w:rsidRPr="005F0BA5" w:rsidRDefault="009E6B25" w:rsidP="009E6B25">
      <w:pPr>
        <w:pStyle w:val="Poromisin"/>
        <w:spacing w:before="0" w:line="276" w:lineRule="auto"/>
        <w:jc w:val="both"/>
        <w:rPr>
          <w:rStyle w:val="Ninguno"/>
          <w:rFonts w:ascii="Arial" w:eastAsia="Helvetica" w:hAnsi="Arial" w:cs="Arial"/>
          <w:bCs/>
          <w:color w:val="auto"/>
          <w:sz w:val="22"/>
          <w:szCs w:val="22"/>
        </w:rPr>
      </w:pPr>
    </w:p>
    <w:p w14:paraId="14B5F71D" w14:textId="77777777" w:rsidR="00894461" w:rsidRPr="005F0BA5" w:rsidRDefault="00894461" w:rsidP="009E6B25">
      <w:pPr>
        <w:pStyle w:val="Poromisin"/>
        <w:spacing w:before="0" w:line="276" w:lineRule="auto"/>
        <w:jc w:val="both"/>
        <w:rPr>
          <w:rFonts w:ascii="Arial" w:hAnsi="Arial" w:cs="Arial"/>
          <w:bCs/>
          <w:color w:val="auto"/>
          <w:sz w:val="22"/>
          <w:szCs w:val="22"/>
        </w:rPr>
      </w:pPr>
      <w:r w:rsidRPr="005F0BA5">
        <w:rPr>
          <w:rFonts w:ascii="Arial" w:hAnsi="Arial" w:cs="Arial"/>
          <w:bCs/>
          <w:color w:val="auto"/>
          <w:sz w:val="22"/>
          <w:szCs w:val="22"/>
        </w:rPr>
        <w:t>2.- Protocolizar el modo de actuación empezando por la detección, como la denuncia, procurando que la intervención sea inmediata, ajustada a las leyes civiles y canónicas, y tratando de forma individualizada </w:t>
      </w:r>
      <w:r w:rsidRPr="005F0BA5">
        <w:rPr>
          <w:rFonts w:ascii="Arial" w:hAnsi="Arial" w:cs="Arial"/>
          <w:bCs/>
          <w:color w:val="auto"/>
          <w:sz w:val="22"/>
          <w:szCs w:val="22"/>
          <w:lang w:val="it-IT"/>
        </w:rPr>
        <w:t>tanto</w:t>
      </w:r>
      <w:r w:rsidRPr="005F0BA5">
        <w:rPr>
          <w:rFonts w:ascii="Arial" w:hAnsi="Arial" w:cs="Arial"/>
          <w:bCs/>
          <w:color w:val="auto"/>
          <w:sz w:val="22"/>
          <w:szCs w:val="22"/>
        </w:rPr>
        <w:t> a quien denuncia y a su familia, como al denunciado y a su entorno.</w:t>
      </w:r>
    </w:p>
    <w:p w14:paraId="23D5C7C3" w14:textId="77777777" w:rsidR="00656776" w:rsidRPr="005F0BA5" w:rsidRDefault="00656776" w:rsidP="009E6B25">
      <w:pPr>
        <w:pStyle w:val="Poromisin"/>
        <w:spacing w:before="0" w:line="276" w:lineRule="auto"/>
        <w:jc w:val="both"/>
        <w:rPr>
          <w:rStyle w:val="Ninguno"/>
          <w:rFonts w:ascii="Arial" w:eastAsia="Helvetica" w:hAnsi="Arial" w:cs="Arial"/>
          <w:bCs/>
          <w:color w:val="auto"/>
          <w:sz w:val="22"/>
          <w:szCs w:val="22"/>
        </w:rPr>
      </w:pPr>
    </w:p>
    <w:p w14:paraId="5B5D4E78" w14:textId="77777777" w:rsidR="00894461" w:rsidRPr="005F0BA5" w:rsidRDefault="00894461" w:rsidP="009E6B25">
      <w:pPr>
        <w:pStyle w:val="Poromisin"/>
        <w:spacing w:before="0" w:line="276" w:lineRule="auto"/>
        <w:jc w:val="both"/>
        <w:rPr>
          <w:rFonts w:ascii="Arial" w:hAnsi="Arial" w:cs="Arial"/>
          <w:bCs/>
          <w:color w:val="auto"/>
          <w:sz w:val="22"/>
          <w:szCs w:val="22"/>
        </w:rPr>
      </w:pPr>
      <w:r w:rsidRPr="005F0BA5">
        <w:rPr>
          <w:rStyle w:val="Ninguno"/>
          <w:rFonts w:ascii="Arial" w:hAnsi="Arial" w:cs="Arial"/>
          <w:bCs/>
          <w:color w:val="auto"/>
          <w:sz w:val="22"/>
          <w:szCs w:val="22"/>
        </w:rPr>
        <w:t>3. Enco</w:t>
      </w:r>
      <w:r w:rsidRPr="005F0BA5">
        <w:rPr>
          <w:rFonts w:ascii="Arial" w:hAnsi="Arial" w:cs="Arial"/>
          <w:bCs/>
          <w:color w:val="auto"/>
          <w:sz w:val="22"/>
          <w:szCs w:val="22"/>
        </w:rPr>
        <w:t xml:space="preserve">ntrar caminos de reparación y ayuda ante el </w:t>
      </w:r>
      <w:proofErr w:type="spellStart"/>
      <w:r w:rsidRPr="005F0BA5">
        <w:rPr>
          <w:rFonts w:ascii="Arial" w:hAnsi="Arial" w:cs="Arial"/>
          <w:bCs/>
          <w:color w:val="auto"/>
          <w:sz w:val="22"/>
          <w:szCs w:val="22"/>
        </w:rPr>
        <w:t>dañ</w:t>
      </w:r>
      <w:proofErr w:type="spellEnd"/>
      <w:r w:rsidRPr="005F0BA5">
        <w:rPr>
          <w:rFonts w:ascii="Arial" w:hAnsi="Arial" w:cs="Arial"/>
          <w:bCs/>
          <w:color w:val="auto"/>
          <w:sz w:val="22"/>
          <w:szCs w:val="22"/>
          <w:lang w:val="pt-PT"/>
        </w:rPr>
        <w:t>o causado.</w:t>
      </w:r>
      <w:r w:rsidRPr="005F0BA5">
        <w:rPr>
          <w:rFonts w:ascii="Arial" w:hAnsi="Arial" w:cs="Arial"/>
          <w:bCs/>
          <w:color w:val="auto"/>
          <w:sz w:val="22"/>
          <w:szCs w:val="22"/>
        </w:rPr>
        <w:t> </w:t>
      </w:r>
    </w:p>
    <w:p w14:paraId="25982823" w14:textId="77777777" w:rsidR="009E6B25" w:rsidRPr="005F0BA5" w:rsidRDefault="009E6B25" w:rsidP="009E6B25">
      <w:pPr>
        <w:pStyle w:val="Poromisin"/>
        <w:spacing w:before="0" w:line="276" w:lineRule="auto"/>
        <w:jc w:val="both"/>
        <w:rPr>
          <w:rStyle w:val="Ninguno"/>
          <w:rFonts w:ascii="Arial" w:eastAsia="Helvetica" w:hAnsi="Arial" w:cs="Arial"/>
          <w:bCs/>
          <w:color w:val="auto"/>
          <w:sz w:val="22"/>
          <w:szCs w:val="22"/>
        </w:rPr>
      </w:pPr>
    </w:p>
    <w:p w14:paraId="594898AF" w14:textId="77777777" w:rsidR="00894461" w:rsidRPr="005F0BA5" w:rsidRDefault="00894461" w:rsidP="009E6B25">
      <w:pPr>
        <w:pStyle w:val="Poromisin"/>
        <w:spacing w:before="0" w:line="276" w:lineRule="auto"/>
        <w:jc w:val="both"/>
        <w:rPr>
          <w:rFonts w:ascii="Arial" w:hAnsi="Arial" w:cs="Arial"/>
          <w:bCs/>
          <w:color w:val="auto"/>
          <w:sz w:val="22"/>
          <w:szCs w:val="22"/>
        </w:rPr>
      </w:pPr>
      <w:r w:rsidRPr="005F0BA5">
        <w:rPr>
          <w:rFonts w:ascii="Arial" w:hAnsi="Arial" w:cs="Arial"/>
          <w:bCs/>
          <w:color w:val="auto"/>
          <w:sz w:val="22"/>
          <w:szCs w:val="22"/>
        </w:rPr>
        <w:t>4. Ayudar</w:t>
      </w:r>
      <w:r w:rsidR="00656776" w:rsidRPr="005F0BA5">
        <w:rPr>
          <w:rFonts w:ascii="Arial" w:hAnsi="Arial" w:cs="Arial"/>
          <w:bCs/>
          <w:color w:val="auto"/>
          <w:sz w:val="22"/>
          <w:szCs w:val="22"/>
        </w:rPr>
        <w:t xml:space="preserve"> </w:t>
      </w:r>
      <w:r w:rsidRPr="005F0BA5">
        <w:rPr>
          <w:rFonts w:ascii="Arial" w:hAnsi="Arial" w:cs="Arial"/>
          <w:bCs/>
          <w:color w:val="auto"/>
          <w:sz w:val="22"/>
          <w:szCs w:val="22"/>
        </w:rPr>
        <w:t>a que </w:t>
      </w:r>
      <w:r w:rsidRPr="005F0BA5">
        <w:rPr>
          <w:rFonts w:ascii="Arial" w:hAnsi="Arial" w:cs="Arial"/>
          <w:bCs/>
          <w:color w:val="auto"/>
          <w:sz w:val="22"/>
          <w:szCs w:val="22"/>
          <w:lang w:val="fr-FR"/>
        </w:rPr>
        <w:t xml:space="preserve">el </w:t>
      </w:r>
      <w:proofErr w:type="spellStart"/>
      <w:r w:rsidRPr="005F0BA5">
        <w:rPr>
          <w:rFonts w:ascii="Arial" w:hAnsi="Arial" w:cs="Arial"/>
          <w:bCs/>
          <w:color w:val="auto"/>
          <w:sz w:val="22"/>
          <w:szCs w:val="22"/>
          <w:lang w:val="fr-FR"/>
        </w:rPr>
        <w:t>victimario</w:t>
      </w:r>
      <w:proofErr w:type="spellEnd"/>
      <w:r w:rsidRPr="005F0BA5">
        <w:rPr>
          <w:rFonts w:ascii="Arial" w:hAnsi="Arial" w:cs="Arial"/>
          <w:bCs/>
          <w:color w:val="auto"/>
          <w:sz w:val="22"/>
          <w:szCs w:val="22"/>
        </w:rPr>
        <w:t> </w:t>
      </w:r>
      <w:r w:rsidRPr="005F0BA5">
        <w:rPr>
          <w:rFonts w:ascii="Arial" w:hAnsi="Arial" w:cs="Arial"/>
          <w:bCs/>
          <w:color w:val="auto"/>
          <w:sz w:val="22"/>
          <w:szCs w:val="22"/>
          <w:lang w:val="pt-PT"/>
        </w:rPr>
        <w:t>asuma su</w:t>
      </w:r>
      <w:r w:rsidRPr="005F0BA5">
        <w:rPr>
          <w:rFonts w:ascii="Arial" w:hAnsi="Arial" w:cs="Arial"/>
          <w:bCs/>
          <w:color w:val="auto"/>
          <w:sz w:val="22"/>
          <w:szCs w:val="22"/>
        </w:rPr>
        <w:t> rehabilitación</w:t>
      </w:r>
      <w:r w:rsidR="00656776" w:rsidRPr="005F0BA5">
        <w:rPr>
          <w:rFonts w:ascii="Arial" w:hAnsi="Arial" w:cs="Arial"/>
          <w:bCs/>
          <w:color w:val="auto"/>
          <w:sz w:val="22"/>
          <w:szCs w:val="22"/>
        </w:rPr>
        <w:t xml:space="preserve"> </w:t>
      </w:r>
      <w:r w:rsidRPr="005F0BA5">
        <w:rPr>
          <w:rFonts w:ascii="Arial" w:hAnsi="Arial" w:cs="Arial"/>
          <w:bCs/>
          <w:color w:val="auto"/>
          <w:sz w:val="22"/>
          <w:szCs w:val="22"/>
        </w:rPr>
        <w:t xml:space="preserve">y se tomen decisiones consistentes con la ley respecto a sus futuras actividades, evitando que </w:t>
      </w:r>
      <w:proofErr w:type="spellStart"/>
      <w:r w:rsidRPr="005F0BA5">
        <w:rPr>
          <w:rFonts w:ascii="Arial" w:hAnsi="Arial" w:cs="Arial"/>
          <w:bCs/>
          <w:color w:val="auto"/>
          <w:sz w:val="22"/>
          <w:szCs w:val="22"/>
        </w:rPr>
        <w:t>est</w:t>
      </w:r>
      <w:proofErr w:type="spellEnd"/>
      <w:r w:rsidRPr="005F0BA5">
        <w:rPr>
          <w:rFonts w:ascii="Arial" w:hAnsi="Arial" w:cs="Arial"/>
          <w:bCs/>
          <w:color w:val="auto"/>
          <w:sz w:val="22"/>
          <w:szCs w:val="22"/>
          <w:lang w:val="fr-FR"/>
        </w:rPr>
        <w:t xml:space="preserve">é </w:t>
      </w:r>
      <w:r w:rsidRPr="005F0BA5">
        <w:rPr>
          <w:rFonts w:ascii="Arial" w:hAnsi="Arial" w:cs="Arial"/>
          <w:bCs/>
          <w:color w:val="auto"/>
          <w:sz w:val="22"/>
          <w:szCs w:val="22"/>
        </w:rPr>
        <w:t xml:space="preserve">en contacto habitual con </w:t>
      </w:r>
      <w:proofErr w:type="spellStart"/>
      <w:r w:rsidRPr="005F0BA5">
        <w:rPr>
          <w:rFonts w:ascii="Arial" w:hAnsi="Arial" w:cs="Arial"/>
          <w:bCs/>
          <w:color w:val="auto"/>
          <w:sz w:val="22"/>
          <w:szCs w:val="22"/>
        </w:rPr>
        <w:t>niñ</w:t>
      </w:r>
      <w:proofErr w:type="spellEnd"/>
      <w:r w:rsidRPr="005F0BA5">
        <w:rPr>
          <w:rFonts w:ascii="Arial" w:hAnsi="Arial" w:cs="Arial"/>
          <w:bCs/>
          <w:color w:val="auto"/>
          <w:sz w:val="22"/>
          <w:szCs w:val="22"/>
          <w:lang w:val="pt-PT"/>
        </w:rPr>
        <w:t>os.</w:t>
      </w:r>
      <w:r w:rsidRPr="005F0BA5">
        <w:rPr>
          <w:rFonts w:ascii="Arial" w:hAnsi="Arial" w:cs="Arial"/>
          <w:bCs/>
          <w:color w:val="auto"/>
          <w:sz w:val="22"/>
          <w:szCs w:val="22"/>
        </w:rPr>
        <w:t> </w:t>
      </w:r>
    </w:p>
    <w:p w14:paraId="511666D6" w14:textId="77777777" w:rsidR="009E6B25" w:rsidRPr="005F0BA5" w:rsidRDefault="009E6B25" w:rsidP="009E6B25">
      <w:pPr>
        <w:pStyle w:val="Poromisin"/>
        <w:spacing w:before="0" w:line="276" w:lineRule="auto"/>
        <w:jc w:val="both"/>
        <w:rPr>
          <w:rStyle w:val="Ninguno"/>
          <w:rFonts w:ascii="Arial" w:eastAsia="Helvetica" w:hAnsi="Arial" w:cs="Arial"/>
          <w:bCs/>
          <w:color w:val="auto"/>
          <w:sz w:val="22"/>
          <w:szCs w:val="22"/>
        </w:rPr>
      </w:pPr>
    </w:p>
    <w:p w14:paraId="637403D8" w14:textId="77777777" w:rsidR="00656776" w:rsidRPr="005F0BA5" w:rsidRDefault="00894461" w:rsidP="009E6B25">
      <w:pPr>
        <w:pStyle w:val="Poromisin"/>
        <w:spacing w:before="0" w:line="276" w:lineRule="auto"/>
        <w:ind w:firstLine="708"/>
        <w:jc w:val="both"/>
        <w:rPr>
          <w:rFonts w:ascii="Arial" w:hAnsi="Arial" w:cs="Arial"/>
          <w:bCs/>
          <w:color w:val="auto"/>
          <w:sz w:val="22"/>
          <w:szCs w:val="22"/>
        </w:rPr>
      </w:pPr>
      <w:r w:rsidRPr="005F0BA5">
        <w:rPr>
          <w:rStyle w:val="Ninguno"/>
          <w:rFonts w:ascii="Arial" w:hAnsi="Arial" w:cs="Arial"/>
          <w:bCs/>
          <w:color w:val="auto"/>
          <w:sz w:val="22"/>
          <w:szCs w:val="22"/>
        </w:rPr>
        <w:t>Es un gran reto. Prevenir para que la lacra de los abusos no se repita en nuestras instituciones. Para</w:t>
      </w:r>
      <w:r w:rsidRPr="005F0BA5">
        <w:rPr>
          <w:rFonts w:ascii="Arial" w:hAnsi="Arial" w:cs="Arial"/>
          <w:bCs/>
          <w:color w:val="auto"/>
          <w:sz w:val="22"/>
          <w:szCs w:val="22"/>
        </w:rPr>
        <w:t xml:space="preserve"> que se destierre el mal y, sobre todo, para que se anuncie con verdad la Buena Noticia. Nunca el Evangelio puede ir de la mano de la muerte.</w:t>
      </w:r>
    </w:p>
    <w:p w14:paraId="74C46915" w14:textId="77777777" w:rsidR="009E6B25" w:rsidRPr="005F0BA5" w:rsidRDefault="00894461" w:rsidP="009E6B25">
      <w:pPr>
        <w:pStyle w:val="Poromisin"/>
        <w:spacing w:before="0" w:line="276" w:lineRule="auto"/>
        <w:ind w:firstLine="708"/>
        <w:jc w:val="both"/>
        <w:rPr>
          <w:rFonts w:ascii="Arial" w:hAnsi="Arial" w:cs="Arial"/>
          <w:bCs/>
          <w:color w:val="auto"/>
          <w:sz w:val="22"/>
          <w:szCs w:val="22"/>
        </w:rPr>
      </w:pPr>
      <w:r w:rsidRPr="005F0BA5">
        <w:rPr>
          <w:rFonts w:ascii="Arial" w:hAnsi="Arial" w:cs="Arial"/>
          <w:bCs/>
          <w:color w:val="auto"/>
          <w:sz w:val="22"/>
          <w:szCs w:val="22"/>
        </w:rPr>
        <w:t xml:space="preserve"> </w:t>
      </w:r>
    </w:p>
    <w:p w14:paraId="2E002EE2" w14:textId="77777777" w:rsidR="00894461" w:rsidRPr="005F0BA5" w:rsidRDefault="00894461" w:rsidP="009E6B25">
      <w:pPr>
        <w:pStyle w:val="Poromisin"/>
        <w:spacing w:before="0" w:line="276" w:lineRule="auto"/>
        <w:ind w:firstLine="708"/>
        <w:jc w:val="both"/>
        <w:rPr>
          <w:rFonts w:ascii="Arial" w:eastAsia="Helvetica" w:hAnsi="Arial" w:cs="Arial"/>
          <w:bCs/>
          <w:color w:val="auto"/>
          <w:sz w:val="22"/>
          <w:szCs w:val="22"/>
        </w:rPr>
      </w:pPr>
      <w:r w:rsidRPr="005F0BA5">
        <w:rPr>
          <w:rFonts w:ascii="Arial" w:hAnsi="Arial" w:cs="Arial"/>
          <w:bCs/>
          <w:color w:val="auto"/>
          <w:sz w:val="22"/>
          <w:szCs w:val="22"/>
        </w:rPr>
        <w:t>Por eso, es tan importante que sepamos comprender la importancia del protocolo, animar a conocerlo y aplicarlo; pero, sobre todo, formarnos para que seamos testigos de la verdad del evangelio y defendamos la vida humana.</w:t>
      </w:r>
    </w:p>
    <w:p w14:paraId="58136F70" w14:textId="77777777" w:rsidR="009E6B25" w:rsidRPr="005F0BA5" w:rsidRDefault="009E6B25" w:rsidP="009E6B25">
      <w:pPr>
        <w:pStyle w:val="Poromisin"/>
        <w:spacing w:before="0" w:line="276" w:lineRule="auto"/>
        <w:jc w:val="both"/>
        <w:rPr>
          <w:rFonts w:ascii="Arial" w:hAnsi="Arial" w:cs="Arial"/>
          <w:bCs/>
          <w:color w:val="auto"/>
          <w:sz w:val="22"/>
          <w:szCs w:val="22"/>
        </w:rPr>
      </w:pPr>
    </w:p>
    <w:p w14:paraId="198F2A61" w14:textId="61DC8BAC" w:rsidR="00040E4F" w:rsidRDefault="00894461" w:rsidP="00040E4F">
      <w:pPr>
        <w:pStyle w:val="Poromisin"/>
        <w:spacing w:before="0" w:line="276" w:lineRule="auto"/>
        <w:ind w:firstLine="708"/>
        <w:jc w:val="both"/>
        <w:rPr>
          <w:rFonts w:ascii="Arial" w:hAnsi="Arial" w:cs="Arial"/>
          <w:bCs/>
          <w:color w:val="auto"/>
          <w:sz w:val="22"/>
          <w:szCs w:val="22"/>
        </w:rPr>
      </w:pPr>
      <w:r w:rsidRPr="005F0BA5">
        <w:rPr>
          <w:rFonts w:ascii="Arial" w:hAnsi="Arial" w:cs="Arial"/>
          <w:bCs/>
          <w:color w:val="auto"/>
          <w:sz w:val="22"/>
          <w:szCs w:val="22"/>
        </w:rPr>
        <w:t>En el </w:t>
      </w:r>
      <w:r w:rsidRPr="005F0BA5">
        <w:rPr>
          <w:rStyle w:val="Ninguno"/>
          <w:rFonts w:ascii="Arial" w:hAnsi="Arial" w:cs="Arial"/>
          <w:bCs/>
          <w:i/>
          <w:iCs/>
          <w:color w:val="auto"/>
          <w:sz w:val="22"/>
          <w:szCs w:val="22"/>
        </w:rPr>
        <w:t>CIC,</w:t>
      </w:r>
      <w:r w:rsidRPr="005F0BA5">
        <w:rPr>
          <w:rFonts w:ascii="Arial" w:hAnsi="Arial" w:cs="Arial"/>
          <w:bCs/>
          <w:color w:val="auto"/>
          <w:sz w:val="22"/>
          <w:szCs w:val="22"/>
        </w:rPr>
        <w:t> en la reforma del libro VI, los delitos que afectan</w:t>
      </w:r>
      <w:r w:rsidRPr="009E6B25">
        <w:rPr>
          <w:rFonts w:ascii="Arial" w:hAnsi="Arial" w:cs="Arial"/>
          <w:bCs/>
          <w:color w:val="auto"/>
          <w:sz w:val="22"/>
          <w:szCs w:val="22"/>
        </w:rPr>
        <w:t xml:space="preserve"> a menores están bajo el epígrafe de los delitos contra la vida y la dignidad humana.</w:t>
      </w:r>
      <w:r w:rsidR="00656776">
        <w:rPr>
          <w:rFonts w:ascii="Arial" w:hAnsi="Arial" w:cs="Arial"/>
          <w:bCs/>
          <w:color w:val="auto"/>
          <w:sz w:val="22"/>
          <w:szCs w:val="22"/>
        </w:rPr>
        <w:t xml:space="preserve"> </w:t>
      </w:r>
      <w:r w:rsidRPr="009E6B25">
        <w:rPr>
          <w:rFonts w:ascii="Arial" w:hAnsi="Arial" w:cs="Arial"/>
          <w:bCs/>
          <w:color w:val="auto"/>
          <w:sz w:val="22"/>
          <w:szCs w:val="22"/>
        </w:rPr>
        <w:t xml:space="preserve">En la Iglesia no nos podemos permitir ser agentes de </w:t>
      </w:r>
      <w:r w:rsidR="00656776">
        <w:rPr>
          <w:rFonts w:ascii="Arial" w:hAnsi="Arial" w:cs="Arial"/>
          <w:bCs/>
          <w:color w:val="auto"/>
          <w:sz w:val="22"/>
          <w:szCs w:val="22"/>
        </w:rPr>
        <w:t>dolor y daño</w:t>
      </w:r>
      <w:r w:rsidRPr="009E6B25">
        <w:rPr>
          <w:rFonts w:ascii="Arial" w:hAnsi="Arial" w:cs="Arial"/>
          <w:bCs/>
          <w:color w:val="auto"/>
          <w:sz w:val="22"/>
          <w:szCs w:val="22"/>
        </w:rPr>
        <w:t xml:space="preserve"> porque somos testigos de la resurrección, de la vida y ello nos implica a </w:t>
      </w:r>
      <w:r w:rsidRPr="009E6B25">
        <w:rPr>
          <w:rFonts w:ascii="Arial" w:hAnsi="Arial" w:cs="Arial"/>
          <w:bCs/>
          <w:color w:val="auto"/>
          <w:sz w:val="22"/>
          <w:szCs w:val="22"/>
          <w:lang w:val="pt-PT"/>
        </w:rPr>
        <w:t>todos para que</w:t>
      </w:r>
      <w:r w:rsidRPr="009E6B25">
        <w:rPr>
          <w:rFonts w:ascii="Arial" w:hAnsi="Arial" w:cs="Arial"/>
          <w:bCs/>
          <w:color w:val="auto"/>
          <w:sz w:val="22"/>
          <w:szCs w:val="22"/>
        </w:rPr>
        <w:t> </w:t>
      </w:r>
      <w:r w:rsidRPr="009E6B25">
        <w:rPr>
          <w:rFonts w:ascii="Arial" w:hAnsi="Arial" w:cs="Arial"/>
          <w:bCs/>
          <w:color w:val="auto"/>
          <w:sz w:val="22"/>
          <w:szCs w:val="22"/>
          <w:lang w:val="pt-PT"/>
        </w:rPr>
        <w:t>defendamos</w:t>
      </w:r>
      <w:r w:rsidRPr="009E6B25">
        <w:rPr>
          <w:rFonts w:ascii="Arial" w:hAnsi="Arial" w:cs="Arial"/>
          <w:bCs/>
          <w:color w:val="auto"/>
          <w:sz w:val="22"/>
          <w:szCs w:val="22"/>
        </w:rPr>
        <w:t xml:space="preserve"> la dignidad de los </w:t>
      </w:r>
      <w:r w:rsidR="00040E4F">
        <w:rPr>
          <w:rFonts w:ascii="Arial" w:hAnsi="Arial" w:cs="Arial"/>
          <w:bCs/>
          <w:color w:val="auto"/>
          <w:sz w:val="22"/>
          <w:szCs w:val="22"/>
        </w:rPr>
        <w:t>más débiles</w:t>
      </w:r>
      <w:r w:rsidRPr="009E6B25">
        <w:rPr>
          <w:rFonts w:ascii="Arial" w:hAnsi="Arial" w:cs="Arial"/>
          <w:bCs/>
          <w:color w:val="auto"/>
          <w:sz w:val="22"/>
          <w:szCs w:val="22"/>
        </w:rPr>
        <w:t xml:space="preserve"> y </w:t>
      </w:r>
      <w:r w:rsidRPr="009E6B25">
        <w:rPr>
          <w:rFonts w:ascii="Arial" w:hAnsi="Arial" w:cs="Arial"/>
          <w:bCs/>
          <w:color w:val="auto"/>
          <w:sz w:val="22"/>
          <w:szCs w:val="22"/>
          <w:lang w:val="pt-PT"/>
        </w:rPr>
        <w:t xml:space="preserve">que nunca sean instrumentalizados por abusos de poder que </w:t>
      </w:r>
      <w:r w:rsidRPr="009E6B25">
        <w:rPr>
          <w:rStyle w:val="Ninguno"/>
          <w:rFonts w:ascii="Arial" w:hAnsi="Arial" w:cs="Arial"/>
          <w:bCs/>
          <w:color w:val="auto"/>
          <w:sz w:val="22"/>
          <w:szCs w:val="22"/>
        </w:rPr>
        <w:t>puedan originar</w:t>
      </w:r>
      <w:r w:rsidR="00656776">
        <w:rPr>
          <w:rStyle w:val="Ninguno"/>
          <w:rFonts w:ascii="Arial" w:hAnsi="Arial" w:cs="Arial"/>
          <w:bCs/>
          <w:color w:val="auto"/>
          <w:sz w:val="22"/>
          <w:szCs w:val="22"/>
        </w:rPr>
        <w:t xml:space="preserve"> </w:t>
      </w:r>
      <w:r w:rsidRPr="009E6B25">
        <w:rPr>
          <w:rFonts w:ascii="Arial" w:hAnsi="Arial" w:cs="Arial"/>
          <w:bCs/>
          <w:color w:val="auto"/>
          <w:sz w:val="22"/>
          <w:szCs w:val="22"/>
        </w:rPr>
        <w:t>abusos sexuales a menores. Esta realidad nos indica que debemos trabajar con profesionalidad y con claridad. No vale ni los voluntarismos, ni los buenismos. La defensa de la vida humana exige</w:t>
      </w:r>
      <w:r w:rsidR="00656776">
        <w:rPr>
          <w:rFonts w:ascii="Arial" w:hAnsi="Arial" w:cs="Arial"/>
          <w:bCs/>
          <w:color w:val="auto"/>
          <w:sz w:val="22"/>
          <w:szCs w:val="22"/>
        </w:rPr>
        <w:t>, en este tema,</w:t>
      </w:r>
      <w:r w:rsidRPr="009E6B25">
        <w:rPr>
          <w:rFonts w:ascii="Arial" w:hAnsi="Arial" w:cs="Arial"/>
          <w:bCs/>
          <w:color w:val="auto"/>
          <w:sz w:val="22"/>
          <w:szCs w:val="22"/>
        </w:rPr>
        <w:t xml:space="preserve"> conocer, protocolizar y ser agentes de prevención.</w:t>
      </w:r>
    </w:p>
    <w:p w14:paraId="64E734FA" w14:textId="77777777" w:rsidR="00040E4F" w:rsidRPr="00040E4F" w:rsidRDefault="00040E4F" w:rsidP="00040E4F">
      <w:pPr>
        <w:pStyle w:val="Poromisin"/>
        <w:spacing w:before="0" w:line="276" w:lineRule="auto"/>
        <w:ind w:firstLine="708"/>
        <w:jc w:val="both"/>
        <w:rPr>
          <w:rFonts w:ascii="Arial" w:hAnsi="Arial" w:cs="Arial"/>
          <w:bCs/>
          <w:color w:val="auto"/>
          <w:sz w:val="22"/>
          <w:szCs w:val="22"/>
        </w:rPr>
      </w:pPr>
    </w:p>
    <w:p w14:paraId="2E9011E9" w14:textId="3942EEB3" w:rsidR="00894461" w:rsidRDefault="00040E4F" w:rsidP="00040E4F">
      <w:pPr>
        <w:spacing w:after="160" w:line="193" w:lineRule="atLeast"/>
        <w:ind w:firstLine="708"/>
        <w:jc w:val="both"/>
        <w:rPr>
          <w:rFonts w:ascii="Arial" w:eastAsia="Times New Roman" w:hAnsi="Arial" w:cs="Arial"/>
          <w:color w:val="000000"/>
          <w:lang w:eastAsia="es-ES_tradnl"/>
        </w:rPr>
      </w:pPr>
      <w:r w:rsidRPr="00040E4F">
        <w:rPr>
          <w:rFonts w:ascii="Arial" w:eastAsia="Times New Roman" w:hAnsi="Arial" w:cs="Arial"/>
          <w:color w:val="000000"/>
          <w:lang w:eastAsia="es-ES_tradnl"/>
        </w:rPr>
        <w:t>Hemos de ser conscientes que e</w:t>
      </w:r>
      <w:r w:rsidRPr="00A53507">
        <w:rPr>
          <w:rFonts w:ascii="Arial" w:eastAsia="Times New Roman" w:hAnsi="Arial" w:cs="Arial"/>
          <w:color w:val="000000"/>
          <w:lang w:eastAsia="es-ES_tradnl"/>
        </w:rPr>
        <w:t>l superviviente</w:t>
      </w:r>
      <w:r w:rsidRPr="00040E4F">
        <w:rPr>
          <w:rFonts w:ascii="Arial" w:eastAsia="Times New Roman" w:hAnsi="Arial" w:cs="Arial"/>
          <w:color w:val="000000"/>
          <w:lang w:eastAsia="es-ES_tradnl"/>
        </w:rPr>
        <w:t>, la víctima</w:t>
      </w:r>
      <w:r w:rsidRPr="00A53507">
        <w:rPr>
          <w:rFonts w:ascii="Arial" w:eastAsia="Times New Roman" w:hAnsi="Arial" w:cs="Arial"/>
          <w:color w:val="000000"/>
          <w:lang w:eastAsia="es-ES_tradnl"/>
        </w:rPr>
        <w:t xml:space="preserve"> de abusos</w:t>
      </w:r>
      <w:r w:rsidRPr="00040E4F">
        <w:rPr>
          <w:rFonts w:ascii="Arial" w:eastAsia="Times New Roman" w:hAnsi="Arial" w:cs="Arial"/>
          <w:color w:val="000000"/>
          <w:lang w:eastAsia="es-ES_tradnl"/>
        </w:rPr>
        <w:t>, que</w:t>
      </w:r>
      <w:r w:rsidRPr="00A53507">
        <w:rPr>
          <w:rFonts w:ascii="Arial" w:eastAsia="Times New Roman" w:hAnsi="Arial" w:cs="Arial"/>
          <w:color w:val="000000"/>
          <w:lang w:eastAsia="es-ES_tradnl"/>
        </w:rPr>
        <w:t xml:space="preserve"> viene a nosotros</w:t>
      </w:r>
      <w:r w:rsidRPr="00040E4F">
        <w:rPr>
          <w:rFonts w:ascii="Arial" w:eastAsia="Times New Roman" w:hAnsi="Arial" w:cs="Arial"/>
          <w:color w:val="000000"/>
          <w:lang w:eastAsia="es-ES_tradnl"/>
        </w:rPr>
        <w:t xml:space="preserve"> lo hace</w:t>
      </w:r>
      <w:r w:rsidRPr="00A53507">
        <w:rPr>
          <w:rFonts w:ascii="Arial" w:eastAsia="Times New Roman" w:hAnsi="Arial" w:cs="Arial"/>
          <w:color w:val="000000"/>
          <w:lang w:eastAsia="es-ES_tradnl"/>
        </w:rPr>
        <w:t xml:space="preserve"> para sanar las heridas y obtener la reparación del daño que ha sufrido.</w:t>
      </w:r>
      <w:r w:rsidRPr="00040E4F">
        <w:rPr>
          <w:rFonts w:ascii="Arial" w:eastAsia="Times New Roman" w:hAnsi="Arial" w:cs="Arial"/>
          <w:color w:val="000000"/>
          <w:lang w:eastAsia="es-ES_tradnl"/>
        </w:rPr>
        <w:t xml:space="preserve"> Por eso, es necesario que t</w:t>
      </w:r>
      <w:r w:rsidRPr="00A53507">
        <w:rPr>
          <w:rFonts w:ascii="Arial" w:eastAsia="Times New Roman" w:hAnsi="Arial" w:cs="Arial"/>
          <w:color w:val="000000"/>
          <w:lang w:eastAsia="es-ES_tradnl"/>
        </w:rPr>
        <w:t xml:space="preserve">engamos en cuenta la naturaleza religiosa del daño y que </w:t>
      </w:r>
      <w:r>
        <w:rPr>
          <w:rFonts w:ascii="Arial" w:eastAsia="Times New Roman" w:hAnsi="Arial" w:cs="Arial"/>
          <w:color w:val="000000"/>
          <w:lang w:eastAsia="es-ES_tradnl"/>
        </w:rPr>
        <w:t xml:space="preserve">el daño ha roto la </w:t>
      </w:r>
      <w:r w:rsidRPr="00A53507">
        <w:rPr>
          <w:rFonts w:ascii="Arial" w:eastAsia="Times New Roman" w:hAnsi="Arial" w:cs="Arial"/>
          <w:color w:val="000000"/>
          <w:lang w:eastAsia="es-ES_tradnl"/>
        </w:rPr>
        <w:t xml:space="preserve">confianza </w:t>
      </w:r>
      <w:r>
        <w:rPr>
          <w:rFonts w:ascii="Arial" w:eastAsia="Times New Roman" w:hAnsi="Arial" w:cs="Arial"/>
          <w:color w:val="000000"/>
          <w:lang w:eastAsia="es-ES_tradnl"/>
        </w:rPr>
        <w:t xml:space="preserve">en Dios, es decir, </w:t>
      </w:r>
      <w:r w:rsidRPr="00A53507">
        <w:rPr>
          <w:rFonts w:ascii="Arial" w:eastAsia="Times New Roman" w:hAnsi="Arial" w:cs="Arial"/>
          <w:color w:val="000000"/>
          <w:lang w:eastAsia="es-ES_tradnl"/>
        </w:rPr>
        <w:t>involucra la relación íntima y personal con Dios. Es por ello que las heridas que se derivan de una relación dañada en el ámbito eclesial requieren</w:t>
      </w:r>
      <w:r>
        <w:rPr>
          <w:rFonts w:ascii="Arial" w:eastAsia="Times New Roman" w:hAnsi="Arial" w:cs="Arial"/>
          <w:color w:val="000000"/>
          <w:lang w:eastAsia="es-ES_tradnl"/>
        </w:rPr>
        <w:t>, además de otras cuestiones,</w:t>
      </w:r>
      <w:r w:rsidRPr="00A53507">
        <w:rPr>
          <w:rFonts w:ascii="Arial" w:eastAsia="Times New Roman" w:hAnsi="Arial" w:cs="Arial"/>
          <w:color w:val="000000"/>
          <w:lang w:eastAsia="es-ES_tradnl"/>
        </w:rPr>
        <w:t xml:space="preserve"> una restauración del vínculo religioso e interpersonal en el mismo ámbito. </w:t>
      </w:r>
      <w:r>
        <w:rPr>
          <w:rFonts w:ascii="Arial" w:eastAsia="Times New Roman" w:hAnsi="Arial" w:cs="Arial"/>
          <w:color w:val="000000"/>
          <w:lang w:eastAsia="es-ES_tradnl"/>
        </w:rPr>
        <w:t>De ahí, la necesidad, no sólo de tomar conciencia sino de conocer cómo y dónde actuar para prevenir, constatar y reparar el daño</w:t>
      </w:r>
      <w:r w:rsidR="009E1F3D">
        <w:rPr>
          <w:rFonts w:ascii="Arial" w:eastAsia="Times New Roman" w:hAnsi="Arial" w:cs="Arial"/>
          <w:color w:val="000000"/>
          <w:lang w:eastAsia="es-ES_tradnl"/>
        </w:rPr>
        <w:t>, en las personas y en la Iglesia misma.</w:t>
      </w:r>
      <w:r>
        <w:rPr>
          <w:rFonts w:ascii="Arial" w:eastAsia="Times New Roman" w:hAnsi="Arial" w:cs="Arial"/>
          <w:color w:val="000000"/>
          <w:lang w:eastAsia="es-ES_tradnl"/>
        </w:rPr>
        <w:tab/>
      </w:r>
    </w:p>
    <w:p w14:paraId="2D2417C1" w14:textId="73FEC38A" w:rsidR="001A3487" w:rsidRPr="00040E4F" w:rsidRDefault="001A3487" w:rsidP="00040E4F">
      <w:pPr>
        <w:spacing w:after="160" w:line="193" w:lineRule="atLeast"/>
        <w:ind w:firstLine="708"/>
        <w:jc w:val="both"/>
        <w:rPr>
          <w:rFonts w:ascii="Arial" w:eastAsia="Times New Roman" w:hAnsi="Arial" w:cs="Arial"/>
          <w:color w:val="000000"/>
          <w:lang w:eastAsia="es-ES_tradnl"/>
        </w:rPr>
      </w:pPr>
      <w:r>
        <w:rPr>
          <w:rFonts w:ascii="Arial" w:eastAsia="Times New Roman" w:hAnsi="Arial" w:cs="Arial"/>
          <w:color w:val="000000"/>
          <w:lang w:eastAsia="es-ES_tradnl"/>
        </w:rPr>
        <w:t>Os animamos a recibir, divulgar y aplicar el presente Protocolo como un instrumento que espera ser eficaz y así ayudar en la tarea evangelizadora y protectora de la dignidad del hombre.</w:t>
      </w:r>
    </w:p>
    <w:p w14:paraId="5A2CE812" w14:textId="77777777" w:rsidR="00894461" w:rsidRPr="009E6B25" w:rsidRDefault="00894461" w:rsidP="009E6B25">
      <w:pPr>
        <w:pStyle w:val="Poromisin"/>
        <w:spacing w:before="0" w:line="276" w:lineRule="auto"/>
        <w:jc w:val="both"/>
        <w:rPr>
          <w:rFonts w:ascii="Arial" w:eastAsia="Helvetica" w:hAnsi="Arial" w:cs="Arial"/>
          <w:bCs/>
          <w:color w:val="auto"/>
          <w:sz w:val="22"/>
          <w:szCs w:val="22"/>
        </w:rPr>
      </w:pPr>
    </w:p>
    <w:p w14:paraId="1CB7BF86" w14:textId="77777777" w:rsidR="001A3487" w:rsidRDefault="001A3487" w:rsidP="005F423D">
      <w:pPr>
        <w:jc w:val="both"/>
        <w:rPr>
          <w:rFonts w:ascii="Arial" w:hAnsi="Arial" w:cs="Arial"/>
          <w:b/>
        </w:rPr>
      </w:pPr>
    </w:p>
    <w:p w14:paraId="0D8B1A50" w14:textId="77777777" w:rsidR="001A3487" w:rsidRDefault="001A3487" w:rsidP="005F423D">
      <w:pPr>
        <w:jc w:val="both"/>
        <w:rPr>
          <w:rFonts w:ascii="Arial" w:hAnsi="Arial" w:cs="Arial"/>
          <w:b/>
        </w:rPr>
      </w:pPr>
    </w:p>
    <w:p w14:paraId="57F07650" w14:textId="77777777" w:rsidR="001A3487" w:rsidRDefault="001A3487" w:rsidP="005F423D">
      <w:pPr>
        <w:jc w:val="both"/>
        <w:rPr>
          <w:rFonts w:ascii="Arial" w:hAnsi="Arial" w:cs="Arial"/>
          <w:b/>
        </w:rPr>
      </w:pPr>
    </w:p>
    <w:p w14:paraId="111DC23C" w14:textId="77777777" w:rsidR="004408B0" w:rsidRDefault="004408B0" w:rsidP="005F423D">
      <w:pPr>
        <w:jc w:val="both"/>
        <w:rPr>
          <w:rFonts w:ascii="Arial" w:hAnsi="Arial" w:cs="Arial"/>
          <w:b/>
        </w:rPr>
      </w:pPr>
    </w:p>
    <w:p w14:paraId="53E3CAED" w14:textId="77777777" w:rsidR="004408B0" w:rsidRDefault="004408B0" w:rsidP="005F423D">
      <w:pPr>
        <w:jc w:val="both"/>
        <w:rPr>
          <w:rFonts w:ascii="Arial" w:hAnsi="Arial" w:cs="Arial"/>
          <w:b/>
        </w:rPr>
      </w:pPr>
    </w:p>
    <w:p w14:paraId="40652DC5" w14:textId="77777777" w:rsidR="001A3487" w:rsidRDefault="001A3487" w:rsidP="005F423D">
      <w:pPr>
        <w:jc w:val="both"/>
        <w:rPr>
          <w:rFonts w:ascii="Arial" w:hAnsi="Arial" w:cs="Arial"/>
          <w:b/>
        </w:rPr>
      </w:pPr>
    </w:p>
    <w:p w14:paraId="6ED5162F" w14:textId="3EF7B846" w:rsidR="003A2181" w:rsidRPr="007C2506" w:rsidRDefault="005F0BA5" w:rsidP="00A6579A">
      <w:pPr>
        <w:pStyle w:val="Ttulo1"/>
      </w:pPr>
      <w:bookmarkStart w:id="1" w:name="_Toc194406781"/>
      <w:r w:rsidRPr="007C2506">
        <w:lastRenderedPageBreak/>
        <w:t>2.- PROTOCOLO MARCO: QUIÉN LO ELABORA, POR QUÉ Y QUÉ FINALIDAD TIENE</w:t>
      </w:r>
      <w:bookmarkEnd w:id="1"/>
      <w:r w:rsidRPr="007C2506">
        <w:t xml:space="preserve"> </w:t>
      </w:r>
    </w:p>
    <w:p w14:paraId="7FC0F33E" w14:textId="29EFDF89" w:rsidR="009916C9" w:rsidRPr="007C2506" w:rsidRDefault="004A3F21" w:rsidP="00E9283F">
      <w:pPr>
        <w:spacing w:after="120"/>
        <w:ind w:firstLine="426"/>
        <w:jc w:val="both"/>
        <w:rPr>
          <w:rFonts w:ascii="Arial" w:hAnsi="Arial" w:cs="Arial"/>
        </w:rPr>
      </w:pPr>
      <w:r>
        <w:rPr>
          <w:rFonts w:ascii="Arial" w:hAnsi="Arial" w:cs="Arial"/>
        </w:rPr>
        <w:t xml:space="preserve">La Oficina de Atención a Víctimas de Abusos ha </w:t>
      </w:r>
      <w:r w:rsidR="00E9283F">
        <w:rPr>
          <w:rFonts w:ascii="Arial" w:hAnsi="Arial" w:cs="Arial"/>
        </w:rPr>
        <w:t>redactado</w:t>
      </w:r>
      <w:r>
        <w:rPr>
          <w:rFonts w:ascii="Arial" w:hAnsi="Arial" w:cs="Arial"/>
        </w:rPr>
        <w:t xml:space="preserve"> este Protocolo</w:t>
      </w:r>
      <w:r w:rsidR="00212C48">
        <w:rPr>
          <w:rFonts w:ascii="Arial" w:hAnsi="Arial" w:cs="Arial"/>
        </w:rPr>
        <w:t xml:space="preserve">, basado en el Protocolo Marco </w:t>
      </w:r>
      <w:r w:rsidR="00953683" w:rsidRPr="00953683">
        <w:rPr>
          <w:rFonts w:ascii="Arial" w:hAnsi="Arial" w:cs="Arial"/>
        </w:rPr>
        <w:t>de la CEE aprobado en noviembre de 2022.</w:t>
      </w:r>
      <w:r w:rsidR="00E9283F">
        <w:rPr>
          <w:rFonts w:ascii="Arial" w:hAnsi="Arial" w:cs="Arial"/>
        </w:rPr>
        <w:t xml:space="preserve"> Dicho protocolo quiere </w:t>
      </w:r>
      <w:r w:rsidR="00121C44" w:rsidRPr="007C2506">
        <w:rPr>
          <w:rFonts w:ascii="Arial" w:hAnsi="Arial" w:cs="Arial"/>
        </w:rPr>
        <w:t>servir de guía a las instituciones religiosas, tanto de congregaciones como diocesanas, a la hora de elaborar sus propi</w:t>
      </w:r>
      <w:r w:rsidR="009916C9" w:rsidRPr="007C2506">
        <w:rPr>
          <w:rFonts w:ascii="Arial" w:hAnsi="Arial" w:cs="Arial"/>
        </w:rPr>
        <w:t xml:space="preserve">as estrategias de </w:t>
      </w:r>
      <w:r w:rsidR="00121C44" w:rsidRPr="007C2506">
        <w:rPr>
          <w:rFonts w:ascii="Arial" w:hAnsi="Arial" w:cs="Arial"/>
        </w:rPr>
        <w:t>prevención y actuación</w:t>
      </w:r>
      <w:r w:rsidR="009916C9" w:rsidRPr="007C2506">
        <w:rPr>
          <w:rFonts w:ascii="Arial" w:hAnsi="Arial" w:cs="Arial"/>
        </w:rPr>
        <w:t>,</w:t>
      </w:r>
    </w:p>
    <w:p w14:paraId="2840A090" w14:textId="77777777" w:rsidR="009916C9" w:rsidRPr="007C2506" w:rsidRDefault="009916C9" w:rsidP="00121C44">
      <w:pPr>
        <w:spacing w:after="120"/>
        <w:ind w:firstLine="426"/>
        <w:jc w:val="both"/>
        <w:rPr>
          <w:rFonts w:ascii="Arial" w:hAnsi="Arial" w:cs="Arial"/>
        </w:rPr>
      </w:pPr>
      <w:r w:rsidRPr="007C2506">
        <w:rPr>
          <w:rFonts w:ascii="Arial" w:hAnsi="Arial" w:cs="Arial"/>
        </w:rPr>
        <w:t>La principal motivación es crear espacios en los que el desarrollo de las actividades pastorales, formativas o asistenciales</w:t>
      </w:r>
      <w:r w:rsidR="00121C44" w:rsidRPr="007C2506">
        <w:rPr>
          <w:rFonts w:ascii="Arial" w:hAnsi="Arial" w:cs="Arial"/>
        </w:rPr>
        <w:t>, s</w:t>
      </w:r>
      <w:r w:rsidRPr="007C2506">
        <w:rPr>
          <w:rFonts w:ascii="Arial" w:hAnsi="Arial" w:cs="Arial"/>
        </w:rPr>
        <w:t xml:space="preserve">ea una expresión del compromiso de la Iglesia en el cuidado y la protección de las personas, especialmente de aquellas que, por edad o por su grado de madurez –independientemente de la edad cronológica-, sean más vulnerables. </w:t>
      </w:r>
    </w:p>
    <w:p w14:paraId="525C84B6" w14:textId="77777777" w:rsidR="00750D1D" w:rsidRPr="007C2506" w:rsidRDefault="00121C44" w:rsidP="003364F2">
      <w:pPr>
        <w:spacing w:after="120"/>
        <w:ind w:firstLine="426"/>
        <w:jc w:val="both"/>
        <w:rPr>
          <w:rFonts w:ascii="Arial" w:hAnsi="Arial" w:cs="Arial"/>
        </w:rPr>
      </w:pPr>
      <w:r w:rsidRPr="007C2506">
        <w:rPr>
          <w:rFonts w:ascii="Arial" w:hAnsi="Arial" w:cs="Arial"/>
        </w:rPr>
        <w:t xml:space="preserve">El objetivo final es crear </w:t>
      </w:r>
      <w:r w:rsidR="003A2181" w:rsidRPr="007C2506">
        <w:rPr>
          <w:rFonts w:ascii="Arial" w:hAnsi="Arial" w:cs="Arial"/>
          <w:b/>
        </w:rPr>
        <w:t>un sistema de protección integral a las personas</w:t>
      </w:r>
      <w:r w:rsidR="003A2181" w:rsidRPr="007C2506">
        <w:rPr>
          <w:rFonts w:ascii="Arial" w:hAnsi="Arial" w:cs="Arial"/>
        </w:rPr>
        <w:t>, fomentando la cultura de los buenos tratos en las instituciones religiosas y creando entornos segu</w:t>
      </w:r>
      <w:r w:rsidR="003364F2" w:rsidRPr="007C2506">
        <w:rPr>
          <w:rFonts w:ascii="Arial" w:hAnsi="Arial" w:cs="Arial"/>
        </w:rPr>
        <w:t xml:space="preserve">ros para las relaciones humanas; para esto, es preciso trabajar activamente en la prevención de estas situaciones y actuar, estableciendo conductas </w:t>
      </w:r>
      <w:r w:rsidR="009916C9" w:rsidRPr="007C2506">
        <w:rPr>
          <w:rFonts w:ascii="Arial" w:hAnsi="Arial" w:cs="Arial"/>
        </w:rPr>
        <w:t>respetuosas con las personas, cr</w:t>
      </w:r>
      <w:r w:rsidR="003364F2" w:rsidRPr="007C2506">
        <w:rPr>
          <w:rFonts w:ascii="Arial" w:hAnsi="Arial" w:cs="Arial"/>
        </w:rPr>
        <w:t>eando esp</w:t>
      </w:r>
      <w:r w:rsidR="009916C9" w:rsidRPr="007C2506">
        <w:rPr>
          <w:rFonts w:ascii="Arial" w:hAnsi="Arial" w:cs="Arial"/>
        </w:rPr>
        <w:t>acios seguros y protocolizando –</w:t>
      </w:r>
      <w:r w:rsidR="003364F2" w:rsidRPr="007C2506">
        <w:rPr>
          <w:rFonts w:ascii="Arial" w:hAnsi="Arial" w:cs="Arial"/>
        </w:rPr>
        <w:t>aplicando las normas civiles y eclesiásticas</w:t>
      </w:r>
      <w:r w:rsidR="009916C9" w:rsidRPr="007C2506">
        <w:rPr>
          <w:rFonts w:ascii="Arial" w:hAnsi="Arial" w:cs="Arial"/>
        </w:rPr>
        <w:t>-</w:t>
      </w:r>
      <w:r w:rsidR="003364F2" w:rsidRPr="007C2506">
        <w:rPr>
          <w:rFonts w:ascii="Arial" w:hAnsi="Arial" w:cs="Arial"/>
        </w:rPr>
        <w:t>, los procedimientos en casos de detección o denuncia de una situación de abusos.</w:t>
      </w:r>
    </w:p>
    <w:p w14:paraId="425C1023" w14:textId="77777777" w:rsidR="009A028F" w:rsidRPr="007C2506" w:rsidRDefault="009A028F" w:rsidP="003364F2">
      <w:pPr>
        <w:spacing w:after="120"/>
        <w:ind w:firstLine="426"/>
        <w:jc w:val="both"/>
        <w:rPr>
          <w:rFonts w:ascii="Arial" w:hAnsi="Arial" w:cs="Arial"/>
        </w:rPr>
      </w:pPr>
      <w:r w:rsidRPr="007C2506">
        <w:rPr>
          <w:rFonts w:ascii="Arial" w:hAnsi="Arial" w:cs="Arial"/>
        </w:rPr>
        <w:t>Pero, no podemos olvidar a las víctimas y a los victimarios y, en este sentido la reparación del daño causado es fundamental, siendo necesario pasar de la justicia retributiva a la justicia restaurativa, expresión de una mayor conciencia</w:t>
      </w:r>
      <w:r w:rsidR="00BC4561" w:rsidRPr="007C2506">
        <w:rPr>
          <w:rFonts w:ascii="Arial" w:hAnsi="Arial" w:cs="Arial"/>
        </w:rPr>
        <w:t>,</w:t>
      </w:r>
      <w:r w:rsidRPr="007C2506">
        <w:rPr>
          <w:rFonts w:ascii="Arial" w:hAnsi="Arial" w:cs="Arial"/>
        </w:rPr>
        <w:t xml:space="preserve"> responsabilidad </w:t>
      </w:r>
      <w:r w:rsidR="00BC4561" w:rsidRPr="007C2506">
        <w:rPr>
          <w:rFonts w:ascii="Arial" w:hAnsi="Arial" w:cs="Arial"/>
        </w:rPr>
        <w:t>y compromiso, siguiendo el camino que ya estamos recorriendo.</w:t>
      </w:r>
      <w:r w:rsidRPr="007C2506">
        <w:rPr>
          <w:rFonts w:ascii="Arial" w:hAnsi="Arial" w:cs="Arial"/>
        </w:rPr>
        <w:t xml:space="preserve"> </w:t>
      </w:r>
    </w:p>
    <w:p w14:paraId="60E3D645" w14:textId="77777777" w:rsidR="003364F2" w:rsidRDefault="003364F2" w:rsidP="003364F2">
      <w:pPr>
        <w:spacing w:after="120"/>
        <w:ind w:firstLine="426"/>
        <w:jc w:val="both"/>
        <w:rPr>
          <w:rFonts w:ascii="Arial" w:hAnsi="Arial" w:cs="Arial"/>
        </w:rPr>
      </w:pPr>
    </w:p>
    <w:p w14:paraId="4F4D75BC" w14:textId="77777777" w:rsidR="00E9283F" w:rsidRDefault="00E9283F" w:rsidP="003364F2">
      <w:pPr>
        <w:spacing w:after="120"/>
        <w:ind w:firstLine="426"/>
        <w:jc w:val="both"/>
        <w:rPr>
          <w:rFonts w:ascii="Arial" w:hAnsi="Arial" w:cs="Arial"/>
        </w:rPr>
      </w:pPr>
    </w:p>
    <w:p w14:paraId="4CC1AA63" w14:textId="77777777" w:rsidR="00E9283F" w:rsidRDefault="00E9283F" w:rsidP="003364F2">
      <w:pPr>
        <w:spacing w:after="120"/>
        <w:ind w:firstLine="426"/>
        <w:jc w:val="both"/>
        <w:rPr>
          <w:rFonts w:ascii="Arial" w:hAnsi="Arial" w:cs="Arial"/>
        </w:rPr>
      </w:pPr>
    </w:p>
    <w:p w14:paraId="2759DFC4" w14:textId="77777777" w:rsidR="00E9283F" w:rsidRDefault="00E9283F" w:rsidP="003364F2">
      <w:pPr>
        <w:spacing w:after="120"/>
        <w:ind w:firstLine="426"/>
        <w:jc w:val="both"/>
        <w:rPr>
          <w:rFonts w:ascii="Arial" w:hAnsi="Arial" w:cs="Arial"/>
        </w:rPr>
      </w:pPr>
    </w:p>
    <w:p w14:paraId="59EC7342" w14:textId="77777777" w:rsidR="00E9283F" w:rsidRDefault="00E9283F" w:rsidP="003364F2">
      <w:pPr>
        <w:spacing w:after="120"/>
        <w:ind w:firstLine="426"/>
        <w:jc w:val="both"/>
        <w:rPr>
          <w:rFonts w:ascii="Arial" w:hAnsi="Arial" w:cs="Arial"/>
        </w:rPr>
      </w:pPr>
    </w:p>
    <w:p w14:paraId="4E06B532" w14:textId="77777777" w:rsidR="00E9283F" w:rsidRDefault="00E9283F" w:rsidP="003364F2">
      <w:pPr>
        <w:spacing w:after="120"/>
        <w:ind w:firstLine="426"/>
        <w:jc w:val="both"/>
        <w:rPr>
          <w:rFonts w:ascii="Arial" w:hAnsi="Arial" w:cs="Arial"/>
        </w:rPr>
      </w:pPr>
    </w:p>
    <w:p w14:paraId="3AC7719E" w14:textId="77777777" w:rsidR="00E9283F" w:rsidRDefault="00E9283F" w:rsidP="003364F2">
      <w:pPr>
        <w:spacing w:after="120"/>
        <w:ind w:firstLine="426"/>
        <w:jc w:val="both"/>
        <w:rPr>
          <w:rFonts w:ascii="Arial" w:hAnsi="Arial" w:cs="Arial"/>
        </w:rPr>
      </w:pPr>
    </w:p>
    <w:p w14:paraId="18ABAB5A" w14:textId="77777777" w:rsidR="00E9283F" w:rsidRDefault="00E9283F" w:rsidP="003364F2">
      <w:pPr>
        <w:spacing w:after="120"/>
        <w:ind w:firstLine="426"/>
        <w:jc w:val="both"/>
        <w:rPr>
          <w:rFonts w:ascii="Arial" w:hAnsi="Arial" w:cs="Arial"/>
        </w:rPr>
      </w:pPr>
    </w:p>
    <w:p w14:paraId="077FDF81" w14:textId="77777777" w:rsidR="00E9283F" w:rsidRDefault="00E9283F" w:rsidP="003364F2">
      <w:pPr>
        <w:spacing w:after="120"/>
        <w:ind w:firstLine="426"/>
        <w:jc w:val="both"/>
        <w:rPr>
          <w:rFonts w:ascii="Arial" w:hAnsi="Arial" w:cs="Arial"/>
        </w:rPr>
      </w:pPr>
    </w:p>
    <w:p w14:paraId="64FB42FF" w14:textId="77777777" w:rsidR="00E9283F" w:rsidRDefault="00E9283F" w:rsidP="003364F2">
      <w:pPr>
        <w:spacing w:after="120"/>
        <w:ind w:firstLine="426"/>
        <w:jc w:val="both"/>
        <w:rPr>
          <w:rFonts w:ascii="Arial" w:hAnsi="Arial" w:cs="Arial"/>
        </w:rPr>
      </w:pPr>
    </w:p>
    <w:p w14:paraId="1BCCD0CD" w14:textId="77777777" w:rsidR="00E9283F" w:rsidRDefault="00E9283F" w:rsidP="003364F2">
      <w:pPr>
        <w:spacing w:after="120"/>
        <w:ind w:firstLine="426"/>
        <w:jc w:val="both"/>
        <w:rPr>
          <w:rFonts w:ascii="Arial" w:hAnsi="Arial" w:cs="Arial"/>
        </w:rPr>
      </w:pPr>
    </w:p>
    <w:p w14:paraId="25D963B5" w14:textId="77777777" w:rsidR="00E9283F" w:rsidRDefault="00E9283F" w:rsidP="003364F2">
      <w:pPr>
        <w:spacing w:after="120"/>
        <w:ind w:firstLine="426"/>
        <w:jc w:val="both"/>
        <w:rPr>
          <w:rFonts w:ascii="Arial" w:hAnsi="Arial" w:cs="Arial"/>
        </w:rPr>
      </w:pPr>
    </w:p>
    <w:p w14:paraId="7EBE58E6" w14:textId="77777777" w:rsidR="008F1978" w:rsidRDefault="008F1978" w:rsidP="003364F2">
      <w:pPr>
        <w:spacing w:after="120"/>
        <w:ind w:firstLine="426"/>
        <w:jc w:val="both"/>
        <w:rPr>
          <w:rFonts w:ascii="Arial" w:hAnsi="Arial" w:cs="Arial"/>
        </w:rPr>
      </w:pPr>
    </w:p>
    <w:p w14:paraId="362A5D81" w14:textId="77777777" w:rsidR="008F1978" w:rsidRDefault="008F1978" w:rsidP="003364F2">
      <w:pPr>
        <w:spacing w:after="120"/>
        <w:ind w:firstLine="426"/>
        <w:jc w:val="both"/>
        <w:rPr>
          <w:rFonts w:ascii="Arial" w:hAnsi="Arial" w:cs="Arial"/>
        </w:rPr>
      </w:pPr>
    </w:p>
    <w:p w14:paraId="7A3C8AB3" w14:textId="77777777" w:rsidR="00E9283F" w:rsidRDefault="00E9283F" w:rsidP="003364F2">
      <w:pPr>
        <w:spacing w:after="120"/>
        <w:ind w:firstLine="426"/>
        <w:jc w:val="both"/>
        <w:rPr>
          <w:rFonts w:ascii="Arial" w:hAnsi="Arial" w:cs="Arial"/>
        </w:rPr>
      </w:pPr>
    </w:p>
    <w:p w14:paraId="005E4BCF" w14:textId="77777777" w:rsidR="00E9283F" w:rsidRPr="007C2506" w:rsidRDefault="00E9283F" w:rsidP="003364F2">
      <w:pPr>
        <w:spacing w:after="120"/>
        <w:ind w:firstLine="426"/>
        <w:jc w:val="both"/>
        <w:rPr>
          <w:rFonts w:ascii="Arial" w:hAnsi="Arial" w:cs="Arial"/>
        </w:rPr>
      </w:pPr>
    </w:p>
    <w:p w14:paraId="1FA000D1" w14:textId="32BB93F8" w:rsidR="00750D1D" w:rsidRPr="007C2506" w:rsidRDefault="004006F6" w:rsidP="00A6579A">
      <w:pPr>
        <w:pStyle w:val="Ttulo1"/>
      </w:pPr>
      <w:bookmarkStart w:id="2" w:name="_Toc194406782"/>
      <w:r w:rsidRPr="007C2506">
        <w:lastRenderedPageBreak/>
        <w:t>3.- SOBRE EL ABUSO SEXUAL</w:t>
      </w:r>
      <w:bookmarkEnd w:id="2"/>
    </w:p>
    <w:p w14:paraId="584C0D0B" w14:textId="77777777" w:rsidR="00607B16" w:rsidRPr="007C2506" w:rsidRDefault="00750D1D" w:rsidP="00AF04BE">
      <w:pPr>
        <w:ind w:firstLine="708"/>
        <w:jc w:val="both"/>
        <w:rPr>
          <w:rFonts w:ascii="Arial" w:hAnsi="Arial" w:cs="Arial"/>
          <w:i/>
        </w:rPr>
      </w:pPr>
      <w:r w:rsidRPr="007C2506">
        <w:rPr>
          <w:rFonts w:ascii="Arial" w:hAnsi="Arial" w:cs="Arial"/>
        </w:rPr>
        <w:t>Según la APA (Asociación Americana de Psiquiatría)</w:t>
      </w:r>
      <w:r w:rsidR="00EA0872" w:rsidRPr="007C2506">
        <w:rPr>
          <w:rFonts w:ascii="Arial" w:hAnsi="Arial" w:cs="Arial"/>
        </w:rPr>
        <w:t xml:space="preserve"> en el </w:t>
      </w:r>
      <w:r w:rsidR="00EA0872" w:rsidRPr="007C2506">
        <w:rPr>
          <w:rFonts w:ascii="Arial" w:hAnsi="Arial" w:cs="Arial"/>
          <w:i/>
        </w:rPr>
        <w:t xml:space="preserve">“Manual Diagnóstico y Estadístico de los Trastorno Mentales; DSM-5 </w:t>
      </w:r>
      <w:r w:rsidR="00EA0872" w:rsidRPr="007C2506">
        <w:rPr>
          <w:rFonts w:ascii="Arial" w:hAnsi="Arial" w:cs="Arial"/>
        </w:rPr>
        <w:t xml:space="preserve">define los abusos sexuales infantiles como </w:t>
      </w:r>
      <w:r w:rsidRPr="007C2506">
        <w:rPr>
          <w:rFonts w:ascii="Arial" w:hAnsi="Arial" w:cs="Arial"/>
          <w:i/>
        </w:rPr>
        <w:t>“cualquier tipo de actividad sexual con un niño que esté destinada a proporcionar una satisfacción sexual a uno de los padres, un cuidador o cualquier otro individuo que tenga alguna responsabilidad sobre el niño. Los abusos sexuales incluyen actividades tales como caricias en los genitales del niño, penetración, incesto</w:t>
      </w:r>
      <w:r w:rsidR="00EA0872" w:rsidRPr="007C2506">
        <w:rPr>
          <w:rFonts w:ascii="Arial" w:hAnsi="Arial" w:cs="Arial"/>
          <w:i/>
        </w:rPr>
        <w:t xml:space="preserve">, violación, </w:t>
      </w:r>
      <w:proofErr w:type="spellStart"/>
      <w:r w:rsidR="00EA0872" w:rsidRPr="007C2506">
        <w:rPr>
          <w:rFonts w:ascii="Arial" w:hAnsi="Arial" w:cs="Arial"/>
          <w:i/>
        </w:rPr>
        <w:t>sodomización</w:t>
      </w:r>
      <w:proofErr w:type="spellEnd"/>
      <w:r w:rsidR="00EA0872" w:rsidRPr="007C2506">
        <w:rPr>
          <w:rFonts w:ascii="Arial" w:hAnsi="Arial" w:cs="Arial"/>
          <w:i/>
        </w:rPr>
        <w:t xml:space="preserve"> y exhibicionismo indecente. También se incluye como abuso sexual cualquier explotación del niño sin necesidad de contacto, por parte de un progenitor o cuidador; por ejemplo, obligando, engañando, atrayendo, amenazando o presionando al niño para que participe en actos de satisfacción sexual a terceros, sin contacto físico directo entre el niño y su agresor.”</w:t>
      </w:r>
    </w:p>
    <w:p w14:paraId="789D44E5" w14:textId="77777777" w:rsidR="00EA0872" w:rsidRPr="007C2506" w:rsidRDefault="00EA0872" w:rsidP="00AF04BE">
      <w:pPr>
        <w:ind w:firstLine="708"/>
        <w:jc w:val="both"/>
        <w:rPr>
          <w:rFonts w:ascii="Arial" w:hAnsi="Arial" w:cs="Arial"/>
        </w:rPr>
      </w:pPr>
      <w:r w:rsidRPr="007C2506">
        <w:rPr>
          <w:rFonts w:ascii="Arial" w:hAnsi="Arial" w:cs="Arial"/>
        </w:rPr>
        <w:t>Esta conceptualización ha de extenderse a cualquier persona cuyas capacidades cognitivas y/o volitivas sean similares a las del menor, estando esta circunstancia acreditada mediante un dictamen clínico y/o judicial.</w:t>
      </w:r>
    </w:p>
    <w:p w14:paraId="44690698" w14:textId="77777777" w:rsidR="00AF04BE" w:rsidRPr="007C2506" w:rsidRDefault="00AF04BE" w:rsidP="00AF04BE">
      <w:pPr>
        <w:ind w:firstLine="708"/>
        <w:jc w:val="both"/>
        <w:rPr>
          <w:rFonts w:ascii="Arial" w:hAnsi="Arial" w:cs="Arial"/>
        </w:rPr>
      </w:pPr>
      <w:r w:rsidRPr="007C2506">
        <w:rPr>
          <w:rFonts w:ascii="Arial" w:hAnsi="Arial" w:cs="Arial"/>
        </w:rPr>
        <w:t>En dichos protocolos pueden explicitarse más tanto las conductas, como el concepto de menor y asimilable legalmente</w:t>
      </w:r>
      <w:r w:rsidR="00071545" w:rsidRPr="007C2506">
        <w:rPr>
          <w:rFonts w:ascii="Arial" w:hAnsi="Arial" w:cs="Arial"/>
        </w:rPr>
        <w:t>, así como el de víctima y victimario o agresor.</w:t>
      </w:r>
    </w:p>
    <w:p w14:paraId="0C2EC35F" w14:textId="77777777" w:rsidR="00071545" w:rsidRPr="007C2506" w:rsidRDefault="00071545" w:rsidP="00AF04BE">
      <w:pPr>
        <w:ind w:firstLine="708"/>
        <w:jc w:val="both"/>
        <w:rPr>
          <w:rFonts w:ascii="Arial" w:hAnsi="Arial" w:cs="Arial"/>
        </w:rPr>
      </w:pPr>
      <w:r w:rsidRPr="007C2506">
        <w:rPr>
          <w:rFonts w:ascii="Arial" w:hAnsi="Arial" w:cs="Arial"/>
          <w:b/>
          <w:i/>
        </w:rPr>
        <w:t>La víctima</w:t>
      </w:r>
      <w:r w:rsidRPr="007C2506">
        <w:rPr>
          <w:rFonts w:ascii="Arial" w:hAnsi="Arial" w:cs="Arial"/>
        </w:rPr>
        <w:t>: es cualquier persona menor de 18 años o persona con sus cap</w:t>
      </w:r>
      <w:r w:rsidR="00BA5A6E">
        <w:rPr>
          <w:rFonts w:ascii="Arial" w:hAnsi="Arial" w:cs="Arial"/>
        </w:rPr>
        <w:t xml:space="preserve">acidades limitadas psíquicamente o que tenga un uso imperfecto de la razón o aquellos que equipara el derecho al menor. </w:t>
      </w:r>
      <w:r w:rsidRPr="007C2506">
        <w:rPr>
          <w:rFonts w:ascii="Arial" w:hAnsi="Arial" w:cs="Arial"/>
        </w:rPr>
        <w:t>Es importante tener en cuenta, además, algunos factores de riesgo como carencias afectivas, falta de habilidades sociales y de comunicación o la baja autoestima.</w:t>
      </w:r>
    </w:p>
    <w:p w14:paraId="7909D84B" w14:textId="77777777" w:rsidR="00071545" w:rsidRDefault="00071545" w:rsidP="00BA5A6E">
      <w:pPr>
        <w:ind w:firstLine="708"/>
        <w:jc w:val="both"/>
        <w:rPr>
          <w:rFonts w:ascii="Arial" w:hAnsi="Arial" w:cs="Arial"/>
        </w:rPr>
      </w:pPr>
      <w:r w:rsidRPr="007C2506">
        <w:rPr>
          <w:rFonts w:ascii="Arial" w:hAnsi="Arial" w:cs="Arial"/>
          <w:b/>
          <w:i/>
        </w:rPr>
        <w:t xml:space="preserve">El victimario o agresor: </w:t>
      </w:r>
      <w:r w:rsidRPr="007C2506">
        <w:rPr>
          <w:rFonts w:ascii="Arial" w:hAnsi="Arial" w:cs="Arial"/>
        </w:rPr>
        <w:t>es quien comete el delito, aquí es importante indicar que todo aquel menor de edad que por su nivel de desarrollo o situación de superioridad cometa estos actos también será objeto de intervención por parte de los responsables.</w:t>
      </w:r>
    </w:p>
    <w:p w14:paraId="18036822" w14:textId="77777777" w:rsidR="009F0BFA" w:rsidRDefault="009F0BFA" w:rsidP="00BA5A6E">
      <w:pPr>
        <w:ind w:firstLine="708"/>
        <w:jc w:val="both"/>
        <w:rPr>
          <w:rFonts w:ascii="Arial" w:hAnsi="Arial" w:cs="Arial"/>
        </w:rPr>
      </w:pPr>
    </w:p>
    <w:p w14:paraId="0DD1FFD1" w14:textId="77777777" w:rsidR="009F0BFA" w:rsidRDefault="009F0BFA" w:rsidP="00BA5A6E">
      <w:pPr>
        <w:ind w:firstLine="708"/>
        <w:jc w:val="both"/>
        <w:rPr>
          <w:rFonts w:ascii="Arial" w:hAnsi="Arial" w:cs="Arial"/>
        </w:rPr>
      </w:pPr>
    </w:p>
    <w:p w14:paraId="27FC1D95" w14:textId="77777777" w:rsidR="009F0BFA" w:rsidRDefault="009F0BFA" w:rsidP="00BA5A6E">
      <w:pPr>
        <w:ind w:firstLine="708"/>
        <w:jc w:val="both"/>
        <w:rPr>
          <w:rFonts w:ascii="Arial" w:hAnsi="Arial" w:cs="Arial"/>
        </w:rPr>
      </w:pPr>
    </w:p>
    <w:p w14:paraId="55B8DFA8" w14:textId="77777777" w:rsidR="009F0BFA" w:rsidRDefault="009F0BFA" w:rsidP="00BA5A6E">
      <w:pPr>
        <w:ind w:firstLine="708"/>
        <w:jc w:val="both"/>
        <w:rPr>
          <w:rFonts w:ascii="Arial" w:hAnsi="Arial" w:cs="Arial"/>
        </w:rPr>
      </w:pPr>
    </w:p>
    <w:p w14:paraId="7C63E502" w14:textId="77777777" w:rsidR="009F0BFA" w:rsidRDefault="009F0BFA" w:rsidP="00BA5A6E">
      <w:pPr>
        <w:ind w:firstLine="708"/>
        <w:jc w:val="both"/>
        <w:rPr>
          <w:rFonts w:ascii="Arial" w:hAnsi="Arial" w:cs="Arial"/>
        </w:rPr>
      </w:pPr>
    </w:p>
    <w:p w14:paraId="2D17CD48" w14:textId="77777777" w:rsidR="009F0BFA" w:rsidRDefault="009F0BFA" w:rsidP="00BA5A6E">
      <w:pPr>
        <w:ind w:firstLine="708"/>
        <w:jc w:val="both"/>
        <w:rPr>
          <w:rFonts w:ascii="Arial" w:hAnsi="Arial" w:cs="Arial"/>
        </w:rPr>
      </w:pPr>
    </w:p>
    <w:p w14:paraId="609CE479" w14:textId="77777777" w:rsidR="009F0BFA" w:rsidRDefault="009F0BFA" w:rsidP="00BA5A6E">
      <w:pPr>
        <w:ind w:firstLine="708"/>
        <w:jc w:val="both"/>
        <w:rPr>
          <w:rFonts w:ascii="Arial" w:hAnsi="Arial" w:cs="Arial"/>
        </w:rPr>
      </w:pPr>
    </w:p>
    <w:p w14:paraId="5C95DB3C" w14:textId="77777777" w:rsidR="009F0BFA" w:rsidRDefault="009F0BFA" w:rsidP="00BA5A6E">
      <w:pPr>
        <w:ind w:firstLine="708"/>
        <w:jc w:val="both"/>
        <w:rPr>
          <w:rFonts w:ascii="Arial" w:hAnsi="Arial" w:cs="Arial"/>
        </w:rPr>
      </w:pPr>
    </w:p>
    <w:p w14:paraId="69F745A4" w14:textId="77777777" w:rsidR="009F0BFA" w:rsidRDefault="009F0BFA" w:rsidP="00BA5A6E">
      <w:pPr>
        <w:ind w:firstLine="708"/>
        <w:jc w:val="both"/>
        <w:rPr>
          <w:rFonts w:ascii="Arial" w:hAnsi="Arial" w:cs="Arial"/>
        </w:rPr>
      </w:pPr>
    </w:p>
    <w:p w14:paraId="4796DFE1" w14:textId="77777777" w:rsidR="009F0BFA" w:rsidRPr="007C2506" w:rsidRDefault="009F0BFA" w:rsidP="00BA5A6E">
      <w:pPr>
        <w:ind w:firstLine="708"/>
        <w:jc w:val="both"/>
        <w:rPr>
          <w:rFonts w:ascii="Arial" w:hAnsi="Arial" w:cs="Arial"/>
        </w:rPr>
      </w:pPr>
    </w:p>
    <w:p w14:paraId="09BBABB6" w14:textId="0707564A" w:rsidR="00071545" w:rsidRPr="007C2506" w:rsidRDefault="009F0BFA" w:rsidP="00A6579A">
      <w:pPr>
        <w:pStyle w:val="Ttulo1"/>
      </w:pPr>
      <w:bookmarkStart w:id="3" w:name="_Toc194406783"/>
      <w:r w:rsidRPr="007C2506">
        <w:lastRenderedPageBreak/>
        <w:t>4.- MARCO JURÍDICO: CIVIL Y CANÓNICO</w:t>
      </w:r>
      <w:bookmarkEnd w:id="3"/>
    </w:p>
    <w:p w14:paraId="7FB71F55" w14:textId="77777777" w:rsidR="00024F71" w:rsidRPr="007C2506" w:rsidRDefault="00024F71" w:rsidP="00071545">
      <w:pPr>
        <w:jc w:val="both"/>
        <w:rPr>
          <w:rFonts w:ascii="Arial" w:hAnsi="Arial" w:cs="Arial"/>
        </w:rPr>
      </w:pPr>
      <w:r w:rsidRPr="007C2506">
        <w:rPr>
          <w:rFonts w:ascii="Arial" w:hAnsi="Arial" w:cs="Arial"/>
        </w:rPr>
        <w:tab/>
        <w:t>El conocimiento o la recepción de una denuncia de abuso a un menor obliga</w:t>
      </w:r>
      <w:r w:rsidR="008A4FE4">
        <w:rPr>
          <w:rFonts w:ascii="Arial" w:hAnsi="Arial" w:cs="Arial"/>
        </w:rPr>
        <w:t xml:space="preserve"> legalmente</w:t>
      </w:r>
      <w:r w:rsidRPr="007C2506">
        <w:rPr>
          <w:rFonts w:ascii="Arial" w:hAnsi="Arial" w:cs="Arial"/>
        </w:rPr>
        <w:t>,</w:t>
      </w:r>
      <w:r w:rsidR="008A4FE4">
        <w:rPr>
          <w:rFonts w:ascii="Arial" w:hAnsi="Arial" w:cs="Arial"/>
        </w:rPr>
        <w:t xml:space="preserve"> pero también,</w:t>
      </w:r>
      <w:r w:rsidRPr="007C2506">
        <w:rPr>
          <w:rFonts w:ascii="Arial" w:hAnsi="Arial" w:cs="Arial"/>
        </w:rPr>
        <w:t xml:space="preserve"> por ética y responsabilidad, a la comunicación de ese hecho a las autoridades, siendo esta obligación mucho más importante que la confidencialidad o cualquier tipo de relación personal, profesional o pastoral. Por otra parte, tanto el marco civil como el eclesiástico obligan a actuar siempre que se conozcan hechos de esta naturaleza.</w:t>
      </w:r>
      <w:r w:rsidR="00D21586" w:rsidRPr="007C2506">
        <w:rPr>
          <w:rFonts w:ascii="Arial" w:hAnsi="Arial" w:cs="Arial"/>
        </w:rPr>
        <w:t xml:space="preserve"> Como vemos, van de la mano y ambos, para los agentes de pastoral y trabajadores y colaboradores en tareas formativas y asistenciales, son de obligado cumplimiento.</w:t>
      </w:r>
    </w:p>
    <w:p w14:paraId="2F3A0541" w14:textId="77777777" w:rsidR="00924101" w:rsidRPr="007C2506" w:rsidRDefault="00924101" w:rsidP="00924101">
      <w:pPr>
        <w:spacing w:after="0"/>
        <w:jc w:val="both"/>
        <w:rPr>
          <w:rFonts w:ascii="Arial" w:hAnsi="Arial" w:cs="Arial"/>
          <w:b/>
        </w:rPr>
      </w:pPr>
      <w:r w:rsidRPr="007C2506">
        <w:rPr>
          <w:rFonts w:ascii="Arial" w:hAnsi="Arial" w:cs="Arial"/>
          <w:b/>
        </w:rPr>
        <w:t xml:space="preserve">Marco legislativo civil: </w:t>
      </w:r>
    </w:p>
    <w:p w14:paraId="5FE84E60" w14:textId="77777777" w:rsidR="00924101" w:rsidRPr="009F0BFA" w:rsidRDefault="00924101" w:rsidP="00924101">
      <w:pPr>
        <w:pStyle w:val="Prrafodelista"/>
        <w:numPr>
          <w:ilvl w:val="0"/>
          <w:numId w:val="4"/>
        </w:numPr>
        <w:spacing w:after="0"/>
        <w:jc w:val="both"/>
        <w:rPr>
          <w:rFonts w:ascii="Arial" w:hAnsi="Arial" w:cs="Arial"/>
          <w:b/>
        </w:rPr>
      </w:pPr>
      <w:r w:rsidRPr="007C2506">
        <w:rPr>
          <w:rFonts w:ascii="Arial" w:hAnsi="Arial" w:cs="Arial"/>
          <w:b/>
        </w:rPr>
        <w:t>Convención de los Derechos del Niño</w:t>
      </w:r>
      <w:r w:rsidRPr="007C2506">
        <w:rPr>
          <w:rFonts w:ascii="Arial" w:hAnsi="Arial" w:cs="Arial"/>
        </w:rPr>
        <w:t xml:space="preserve"> (Asamblea General de las Naciones Unidas, 20 de noviembre de 1989 –ratificada por España el 6 de diciembre de 1990): Artº.19</w:t>
      </w:r>
    </w:p>
    <w:p w14:paraId="160F4B2C" w14:textId="77777777" w:rsidR="009F0BFA" w:rsidRPr="007C2506" w:rsidRDefault="009F0BFA" w:rsidP="009F0BFA">
      <w:pPr>
        <w:pStyle w:val="Prrafodelista"/>
        <w:spacing w:after="0"/>
        <w:jc w:val="both"/>
        <w:rPr>
          <w:rFonts w:ascii="Arial" w:hAnsi="Arial" w:cs="Arial"/>
          <w:b/>
        </w:rPr>
      </w:pPr>
    </w:p>
    <w:p w14:paraId="1E57AA89" w14:textId="511D658D" w:rsidR="001263A7" w:rsidRPr="00C96C96" w:rsidRDefault="0048252C" w:rsidP="00C96C96">
      <w:pPr>
        <w:pStyle w:val="Prrafodelista"/>
        <w:numPr>
          <w:ilvl w:val="0"/>
          <w:numId w:val="4"/>
        </w:numPr>
        <w:spacing w:after="0"/>
        <w:jc w:val="both"/>
        <w:rPr>
          <w:rFonts w:ascii="Arial" w:hAnsi="Arial" w:cs="Arial"/>
          <w:b/>
        </w:rPr>
      </w:pPr>
      <w:r w:rsidRPr="007C2506">
        <w:rPr>
          <w:rFonts w:ascii="Arial" w:hAnsi="Arial" w:cs="Arial"/>
        </w:rPr>
        <w:t xml:space="preserve">El 25 de mayo de 2000, la </w:t>
      </w:r>
      <w:r w:rsidRPr="007C2506">
        <w:rPr>
          <w:rFonts w:ascii="Arial" w:hAnsi="Arial" w:cs="Arial"/>
          <w:b/>
        </w:rPr>
        <w:t>Asamblea General de las Naciones Unidas</w:t>
      </w:r>
      <w:r w:rsidRPr="007C2506">
        <w:rPr>
          <w:rFonts w:ascii="Arial" w:hAnsi="Arial" w:cs="Arial"/>
        </w:rPr>
        <w:t xml:space="preserve"> adoptó la Resolución “Un mundo digno para los niños”</w:t>
      </w:r>
    </w:p>
    <w:p w14:paraId="1D7EA39E" w14:textId="77777777" w:rsidR="001263A7" w:rsidRPr="007C2506" w:rsidRDefault="001263A7" w:rsidP="001263A7">
      <w:pPr>
        <w:pStyle w:val="Prrafodelista"/>
        <w:spacing w:after="0"/>
        <w:jc w:val="both"/>
        <w:rPr>
          <w:rFonts w:ascii="Arial" w:hAnsi="Arial" w:cs="Arial"/>
          <w:b/>
        </w:rPr>
      </w:pPr>
    </w:p>
    <w:p w14:paraId="03404201" w14:textId="77777777" w:rsidR="0048252C" w:rsidRPr="001263A7" w:rsidRDefault="0048252C" w:rsidP="00924101">
      <w:pPr>
        <w:pStyle w:val="Prrafodelista"/>
        <w:numPr>
          <w:ilvl w:val="0"/>
          <w:numId w:val="4"/>
        </w:numPr>
        <w:spacing w:after="0"/>
        <w:jc w:val="both"/>
        <w:rPr>
          <w:rFonts w:ascii="Arial" w:hAnsi="Arial" w:cs="Arial"/>
          <w:b/>
        </w:rPr>
      </w:pPr>
      <w:r w:rsidRPr="007C2506">
        <w:rPr>
          <w:rFonts w:ascii="Arial" w:hAnsi="Arial" w:cs="Arial"/>
        </w:rPr>
        <w:t>En el año 2004 la ONU aprueba el Protocolo Facultativo de la Convención sobre los Derechos del Niño relativo a la venta de niños, prostitución infantil y utilización de niños en la pornografía infantil.</w:t>
      </w:r>
    </w:p>
    <w:p w14:paraId="30B9D53F" w14:textId="77777777" w:rsidR="001263A7" w:rsidRPr="007C2506" w:rsidRDefault="001263A7" w:rsidP="001263A7">
      <w:pPr>
        <w:pStyle w:val="Prrafodelista"/>
        <w:spacing w:after="0"/>
        <w:jc w:val="both"/>
        <w:rPr>
          <w:rFonts w:ascii="Arial" w:hAnsi="Arial" w:cs="Arial"/>
          <w:b/>
        </w:rPr>
      </w:pPr>
    </w:p>
    <w:p w14:paraId="17E65B88" w14:textId="56D89A1A" w:rsidR="001263A7" w:rsidRPr="00C96C96" w:rsidRDefault="0048252C" w:rsidP="00C96C96">
      <w:pPr>
        <w:pStyle w:val="Prrafodelista"/>
        <w:numPr>
          <w:ilvl w:val="0"/>
          <w:numId w:val="4"/>
        </w:numPr>
        <w:spacing w:after="0"/>
        <w:jc w:val="both"/>
        <w:rPr>
          <w:rFonts w:ascii="Arial" w:hAnsi="Arial" w:cs="Arial"/>
          <w:b/>
        </w:rPr>
      </w:pPr>
      <w:r w:rsidRPr="007C2506">
        <w:rPr>
          <w:rFonts w:ascii="Arial" w:hAnsi="Arial" w:cs="Arial"/>
        </w:rPr>
        <w:t xml:space="preserve">En </w:t>
      </w:r>
      <w:r w:rsidR="00656776" w:rsidRPr="007C2506">
        <w:rPr>
          <w:rFonts w:ascii="Arial" w:hAnsi="Arial" w:cs="Arial"/>
        </w:rPr>
        <w:t>el año</w:t>
      </w:r>
      <w:r w:rsidRPr="007C2506">
        <w:rPr>
          <w:rFonts w:ascii="Arial" w:hAnsi="Arial" w:cs="Arial"/>
        </w:rPr>
        <w:t xml:space="preserve"> 2008 nombró un Representante Especial del Secretario General sobre la Violencia contra los n</w:t>
      </w:r>
      <w:r w:rsidR="00544D0B">
        <w:rPr>
          <w:rFonts w:ascii="Arial" w:hAnsi="Arial" w:cs="Arial"/>
        </w:rPr>
        <w:t>i</w:t>
      </w:r>
      <w:r w:rsidRPr="007C2506">
        <w:rPr>
          <w:rFonts w:ascii="Arial" w:hAnsi="Arial" w:cs="Arial"/>
        </w:rPr>
        <w:t>ños.</w:t>
      </w:r>
    </w:p>
    <w:p w14:paraId="1DF9EC2E" w14:textId="77777777" w:rsidR="001263A7" w:rsidRPr="007C2506" w:rsidRDefault="001263A7" w:rsidP="001263A7">
      <w:pPr>
        <w:pStyle w:val="Prrafodelista"/>
        <w:spacing w:after="0"/>
        <w:jc w:val="both"/>
        <w:rPr>
          <w:rFonts w:ascii="Arial" w:hAnsi="Arial" w:cs="Arial"/>
          <w:b/>
        </w:rPr>
      </w:pPr>
    </w:p>
    <w:p w14:paraId="14F65CDE" w14:textId="77777777" w:rsidR="00547FAC" w:rsidRPr="001263A7" w:rsidRDefault="0048252C" w:rsidP="00547FAC">
      <w:pPr>
        <w:pStyle w:val="Prrafodelista"/>
        <w:numPr>
          <w:ilvl w:val="0"/>
          <w:numId w:val="4"/>
        </w:numPr>
        <w:spacing w:after="0"/>
        <w:jc w:val="both"/>
        <w:rPr>
          <w:rFonts w:ascii="Arial" w:hAnsi="Arial" w:cs="Arial"/>
          <w:b/>
        </w:rPr>
      </w:pPr>
      <w:r w:rsidRPr="007C2506">
        <w:rPr>
          <w:rFonts w:ascii="Arial" w:hAnsi="Arial" w:cs="Arial"/>
        </w:rPr>
        <w:t xml:space="preserve">A nivel europeo, el </w:t>
      </w:r>
      <w:r w:rsidRPr="007C2506">
        <w:rPr>
          <w:rFonts w:ascii="Arial" w:hAnsi="Arial" w:cs="Arial"/>
          <w:b/>
        </w:rPr>
        <w:t>Consejo de Europa</w:t>
      </w:r>
      <w:r w:rsidRPr="007C2506">
        <w:rPr>
          <w:rFonts w:ascii="Arial" w:hAnsi="Arial" w:cs="Arial"/>
        </w:rPr>
        <w:t xml:space="preserve">, el 20 de octubre del 2007, declara el </w:t>
      </w:r>
      <w:r w:rsidRPr="007C2506">
        <w:rPr>
          <w:rFonts w:ascii="Arial" w:hAnsi="Arial" w:cs="Arial"/>
          <w:b/>
        </w:rPr>
        <w:t>Convenio de Lanzarote</w:t>
      </w:r>
      <w:r w:rsidRPr="007C2506">
        <w:rPr>
          <w:rFonts w:ascii="Arial" w:hAnsi="Arial" w:cs="Arial"/>
        </w:rPr>
        <w:t>, para la protección de los niños contra la explotación y el abuso sexual; España lo ratifica en el 2010.</w:t>
      </w:r>
    </w:p>
    <w:p w14:paraId="6BDADB98" w14:textId="77777777" w:rsidR="001263A7" w:rsidRPr="005D5418" w:rsidRDefault="001263A7" w:rsidP="001263A7">
      <w:pPr>
        <w:pStyle w:val="Prrafodelista"/>
        <w:spacing w:after="0"/>
        <w:jc w:val="both"/>
        <w:rPr>
          <w:rFonts w:ascii="Arial" w:hAnsi="Arial" w:cs="Arial"/>
          <w:b/>
        </w:rPr>
      </w:pPr>
    </w:p>
    <w:p w14:paraId="4A5565D9" w14:textId="77777777" w:rsidR="00547FAC" w:rsidRPr="007C2506" w:rsidRDefault="00827E77" w:rsidP="00547FAC">
      <w:pPr>
        <w:pStyle w:val="Prrafodelista"/>
        <w:numPr>
          <w:ilvl w:val="0"/>
          <w:numId w:val="4"/>
        </w:numPr>
        <w:spacing w:after="0"/>
        <w:jc w:val="both"/>
        <w:rPr>
          <w:rFonts w:ascii="Arial" w:hAnsi="Arial" w:cs="Arial"/>
          <w:b/>
        </w:rPr>
      </w:pPr>
      <w:r w:rsidRPr="007C2506">
        <w:rPr>
          <w:rFonts w:ascii="Arial" w:hAnsi="Arial" w:cs="Arial"/>
          <w:b/>
        </w:rPr>
        <w:t>Código Penal</w:t>
      </w:r>
      <w:r w:rsidRPr="007C2506">
        <w:rPr>
          <w:rFonts w:ascii="Arial" w:hAnsi="Arial" w:cs="Arial"/>
        </w:rPr>
        <w:t xml:space="preserve"> (Ley Orgánica 1’/1995, de 23 de noviembre): Art 1-11 De las garantías, penas y de la aplicación de la Ley Penal tipifica los </w:t>
      </w:r>
      <w:r w:rsidRPr="007C2506">
        <w:rPr>
          <w:rFonts w:ascii="Arial" w:hAnsi="Arial" w:cs="Arial"/>
          <w:b/>
        </w:rPr>
        <w:t>Delitos contra la Libertad e indemnidad sexual del Menor</w:t>
      </w:r>
      <w:r w:rsidR="00371B42" w:rsidRPr="007C2506">
        <w:rPr>
          <w:rFonts w:ascii="Arial" w:hAnsi="Arial" w:cs="Arial"/>
          <w:b/>
        </w:rPr>
        <w:t xml:space="preserve">. </w:t>
      </w:r>
      <w:r w:rsidR="00371B42" w:rsidRPr="007C2506">
        <w:rPr>
          <w:rFonts w:ascii="Arial" w:hAnsi="Arial" w:cs="Arial"/>
        </w:rPr>
        <w:t>Esta norma ha sido modificada en materia de libertad sexual en el 2015 y 2021 (arts. 178-194, 443 y 450), explicitándose, en este último artículo, el deber de impedir delitos.</w:t>
      </w:r>
    </w:p>
    <w:p w14:paraId="49310E52" w14:textId="77777777" w:rsidR="008A4FE4" w:rsidRDefault="008A4FE4" w:rsidP="00547FAC">
      <w:pPr>
        <w:spacing w:after="0"/>
        <w:jc w:val="both"/>
        <w:rPr>
          <w:rFonts w:ascii="Arial" w:hAnsi="Arial" w:cs="Arial"/>
        </w:rPr>
      </w:pPr>
    </w:p>
    <w:p w14:paraId="79FF4D7B" w14:textId="77777777" w:rsidR="00910AD8" w:rsidRDefault="00827E77" w:rsidP="00547FAC">
      <w:pPr>
        <w:spacing w:after="0"/>
        <w:jc w:val="both"/>
        <w:rPr>
          <w:rFonts w:ascii="Arial" w:hAnsi="Arial" w:cs="Arial"/>
        </w:rPr>
      </w:pPr>
      <w:r w:rsidRPr="007C2506">
        <w:rPr>
          <w:rFonts w:ascii="Arial" w:hAnsi="Arial" w:cs="Arial"/>
        </w:rPr>
        <w:t>El Código Penal sanciona todas las conductas de naturaleza sexual en las que esté presente o participe un menor de dieciséis años, con la única excepción de estas sean consentidas y realizadas con una persona de edad y madurez similar.</w:t>
      </w:r>
    </w:p>
    <w:p w14:paraId="524C64E3" w14:textId="77777777" w:rsidR="008A4FE4" w:rsidRPr="005D5418" w:rsidRDefault="008A4FE4" w:rsidP="00547FAC">
      <w:pPr>
        <w:spacing w:after="0"/>
        <w:jc w:val="both"/>
        <w:rPr>
          <w:rFonts w:ascii="Arial" w:hAnsi="Arial" w:cs="Arial"/>
        </w:rPr>
      </w:pPr>
    </w:p>
    <w:p w14:paraId="57C74662" w14:textId="1CEC0B9D" w:rsidR="00470672" w:rsidRDefault="00470672" w:rsidP="00547FAC">
      <w:pPr>
        <w:pStyle w:val="Prrafodelista"/>
        <w:numPr>
          <w:ilvl w:val="0"/>
          <w:numId w:val="5"/>
        </w:numPr>
        <w:spacing w:after="0"/>
        <w:jc w:val="both"/>
        <w:rPr>
          <w:rFonts w:ascii="Arial" w:hAnsi="Arial" w:cs="Arial"/>
        </w:rPr>
      </w:pPr>
      <w:r w:rsidRPr="007C2506">
        <w:rPr>
          <w:rFonts w:ascii="Arial" w:hAnsi="Arial" w:cs="Arial"/>
          <w:b/>
        </w:rPr>
        <w:t xml:space="preserve">Ley Orgánica 8/2021, de </w:t>
      </w:r>
      <w:r w:rsidRPr="007C2506">
        <w:rPr>
          <w:rFonts w:ascii="Arial" w:hAnsi="Arial" w:cs="Arial"/>
        </w:rPr>
        <w:t xml:space="preserve">4 de junio de </w:t>
      </w:r>
      <w:r w:rsidRPr="007C2506">
        <w:rPr>
          <w:rFonts w:ascii="Arial" w:hAnsi="Arial" w:cs="Arial"/>
          <w:b/>
        </w:rPr>
        <w:t>Protección Integral a la Infancia y la Adolescencia frente a la Violencia</w:t>
      </w:r>
      <w:r w:rsidRPr="007C2506">
        <w:rPr>
          <w:rFonts w:ascii="Arial" w:hAnsi="Arial" w:cs="Arial"/>
        </w:rPr>
        <w:t>: que supone la modificación parcial de un importante corpus jurídico detallado en el apartado de Disposiciones Finales de la misma</w:t>
      </w:r>
      <w:r w:rsidR="00544D0B">
        <w:rPr>
          <w:rFonts w:ascii="Arial" w:hAnsi="Arial" w:cs="Arial"/>
        </w:rPr>
        <w:t xml:space="preserve">: </w:t>
      </w:r>
      <w:hyperlink r:id="rId10" w:history="1">
        <w:r w:rsidR="00544D0B" w:rsidRPr="00C71774">
          <w:rPr>
            <w:rStyle w:val="Hipervnculo"/>
            <w:rFonts w:ascii="Arial" w:hAnsi="Arial" w:cs="Arial"/>
          </w:rPr>
          <w:t>https://www.boe.es/eli/es/lo/2021/06/04/8/con</w:t>
        </w:r>
      </w:hyperlink>
    </w:p>
    <w:p w14:paraId="12E4095A" w14:textId="77777777" w:rsidR="005D5418" w:rsidRPr="005D5418" w:rsidRDefault="005D5418" w:rsidP="005D5418">
      <w:pPr>
        <w:spacing w:after="0"/>
        <w:jc w:val="both"/>
        <w:rPr>
          <w:rFonts w:ascii="Arial" w:hAnsi="Arial" w:cs="Arial"/>
        </w:rPr>
      </w:pPr>
    </w:p>
    <w:p w14:paraId="51477CD0" w14:textId="3CD8AE08" w:rsidR="00F102B0" w:rsidRDefault="00470672" w:rsidP="005D5418">
      <w:pPr>
        <w:ind w:firstLine="360"/>
        <w:jc w:val="both"/>
        <w:rPr>
          <w:rFonts w:ascii="Arial" w:hAnsi="Arial" w:cs="Arial"/>
        </w:rPr>
      </w:pPr>
      <w:r w:rsidRPr="007C2506">
        <w:rPr>
          <w:rFonts w:ascii="Arial" w:hAnsi="Arial" w:cs="Arial"/>
        </w:rPr>
        <w:t>Regula la obligatoriedad</w:t>
      </w:r>
      <w:r w:rsidR="008A4FE4">
        <w:rPr>
          <w:rFonts w:ascii="Arial" w:hAnsi="Arial" w:cs="Arial"/>
        </w:rPr>
        <w:t>, antes señalada,</w:t>
      </w:r>
      <w:r w:rsidRPr="007C2506">
        <w:rPr>
          <w:rFonts w:ascii="Arial" w:hAnsi="Arial" w:cs="Arial"/>
        </w:rPr>
        <w:t xml:space="preserve"> de comunicación y el requisito imprescindible de no tener antecedentes penales por delito contra la libertad e indemnidad sexual (agresión, abuso, acoso, exhibicionismo, provocación sexual, </w:t>
      </w:r>
      <w:r w:rsidRPr="007C2506">
        <w:rPr>
          <w:rFonts w:ascii="Arial" w:hAnsi="Arial" w:cs="Arial"/>
        </w:rPr>
        <w:lastRenderedPageBreak/>
        <w:t>prostitución, explotación, corrupción de menores o trata de seres humanos), acreditándolo oportunamente mediante la presentación de certificado oficial expedido por el Ministerio de Justicia, para poder desempeñar funciones que impliquen el contacto con menores.</w:t>
      </w:r>
    </w:p>
    <w:p w14:paraId="34646691" w14:textId="77777777" w:rsidR="00544D0B" w:rsidRPr="00C85C85" w:rsidRDefault="00544D0B" w:rsidP="00544D0B">
      <w:pPr>
        <w:pStyle w:val="Prrafodelista"/>
        <w:numPr>
          <w:ilvl w:val="0"/>
          <w:numId w:val="5"/>
        </w:numPr>
        <w:spacing w:after="0"/>
        <w:jc w:val="both"/>
        <w:rPr>
          <w:rFonts w:ascii="Arial" w:hAnsi="Arial" w:cs="Arial"/>
        </w:rPr>
      </w:pPr>
      <w:r w:rsidRPr="00C85C85">
        <w:rPr>
          <w:rFonts w:ascii="Arial" w:hAnsi="Arial" w:cs="Arial"/>
          <w:b/>
          <w:bCs/>
        </w:rPr>
        <w:t>Ley Orgánica 10/2022</w:t>
      </w:r>
      <w:r w:rsidRPr="00C85C85">
        <w:rPr>
          <w:rFonts w:ascii="Arial" w:hAnsi="Arial" w:cs="Arial"/>
        </w:rPr>
        <w:t xml:space="preserve">, de 6 de septiembre, de </w:t>
      </w:r>
      <w:r w:rsidRPr="00C85C85">
        <w:rPr>
          <w:rFonts w:ascii="Arial" w:hAnsi="Arial" w:cs="Arial"/>
          <w:b/>
          <w:bCs/>
        </w:rPr>
        <w:t>Garantía integral de la libertad sexual.</w:t>
      </w:r>
      <w:r w:rsidRPr="00C85C85">
        <w:rPr>
          <w:rFonts w:ascii="Arial" w:hAnsi="Arial" w:cs="Arial"/>
        </w:rPr>
        <w:t xml:space="preserve"> </w:t>
      </w:r>
      <w:hyperlink r:id="rId11" w:history="1">
        <w:r w:rsidRPr="00C85C85">
          <w:rPr>
            <w:rStyle w:val="Hipervnculo"/>
            <w:rFonts w:ascii="Arial" w:hAnsi="Arial" w:cs="Arial"/>
          </w:rPr>
          <w:t>https://www.boe.es/eli/es/lo/2022/09/06/10/con</w:t>
        </w:r>
      </w:hyperlink>
    </w:p>
    <w:p w14:paraId="36A35E46" w14:textId="77777777" w:rsidR="00544D0B" w:rsidRPr="007C2506" w:rsidRDefault="00544D0B" w:rsidP="00A92849">
      <w:pPr>
        <w:pStyle w:val="Ttulo2"/>
      </w:pPr>
    </w:p>
    <w:p w14:paraId="3E8C1D77" w14:textId="77777777" w:rsidR="00D21586" w:rsidRDefault="00D21586" w:rsidP="00A92849">
      <w:pPr>
        <w:pStyle w:val="Ttulo2"/>
        <w:rPr>
          <w:b/>
        </w:rPr>
      </w:pPr>
      <w:bookmarkStart w:id="4" w:name="_Toc194406784"/>
      <w:r w:rsidRPr="007C2506">
        <w:rPr>
          <w:b/>
        </w:rPr>
        <w:t xml:space="preserve">Marco legislativo </w:t>
      </w:r>
      <w:r w:rsidR="00FE2E24" w:rsidRPr="007C2506">
        <w:rPr>
          <w:b/>
        </w:rPr>
        <w:t>canónico</w:t>
      </w:r>
      <w:bookmarkEnd w:id="4"/>
    </w:p>
    <w:p w14:paraId="20533945" w14:textId="77777777" w:rsidR="00656776" w:rsidRPr="007C2506" w:rsidRDefault="00656776" w:rsidP="00D21586">
      <w:pPr>
        <w:spacing w:after="0"/>
        <w:jc w:val="both"/>
        <w:rPr>
          <w:rFonts w:ascii="Arial" w:hAnsi="Arial" w:cs="Arial"/>
          <w:b/>
        </w:rPr>
      </w:pPr>
    </w:p>
    <w:p w14:paraId="33C8DA25" w14:textId="77777777" w:rsidR="001B7001" w:rsidRPr="007C2506" w:rsidRDefault="001B7001" w:rsidP="001B7001">
      <w:pPr>
        <w:spacing w:after="120"/>
        <w:ind w:firstLine="360"/>
        <w:jc w:val="both"/>
        <w:rPr>
          <w:rFonts w:ascii="Arial" w:eastAsia="Arial Unicode MS" w:hAnsi="Arial" w:cs="Arial"/>
        </w:rPr>
      </w:pPr>
      <w:r w:rsidRPr="007C2506">
        <w:rPr>
          <w:rFonts w:ascii="Arial" w:eastAsia="Arial Unicode MS" w:hAnsi="Arial" w:cs="Arial"/>
        </w:rPr>
        <w:t xml:space="preserve">Además del </w:t>
      </w:r>
      <w:r w:rsidRPr="007C2506">
        <w:rPr>
          <w:rFonts w:ascii="Arial" w:eastAsia="Arial Unicode MS" w:hAnsi="Arial" w:cs="Arial"/>
          <w:b/>
          <w:smallCaps/>
        </w:rPr>
        <w:t>Código de Derecho Canónico</w:t>
      </w:r>
      <w:r w:rsidRPr="007C2506">
        <w:rPr>
          <w:rFonts w:ascii="Arial" w:eastAsia="Arial Unicode MS" w:hAnsi="Arial" w:cs="Arial"/>
          <w:bCs/>
        </w:rPr>
        <w:t xml:space="preserve"> de 1983</w:t>
      </w:r>
      <w:r w:rsidRPr="007C2506">
        <w:rPr>
          <w:rFonts w:ascii="Arial" w:eastAsia="Arial Unicode MS" w:hAnsi="Arial" w:cs="Arial"/>
        </w:rPr>
        <w:t>,</w:t>
      </w:r>
      <w:r w:rsidR="006946D7" w:rsidRPr="007C2506">
        <w:rPr>
          <w:rFonts w:ascii="Arial" w:eastAsia="Arial Unicode MS" w:hAnsi="Arial" w:cs="Arial"/>
        </w:rPr>
        <w:t xml:space="preserve"> que ha sido reformado (8 de diciembre del 2021) en su Libro VI sobre las sanciones penales en la Iglesia;</w:t>
      </w:r>
      <w:r w:rsidRPr="007C2506">
        <w:rPr>
          <w:rFonts w:ascii="Arial" w:eastAsia="Arial Unicode MS" w:hAnsi="Arial" w:cs="Arial"/>
        </w:rPr>
        <w:t xml:space="preserve"> existen otros documentos que marcan la forma de proceder en el caso de los delitos cometidos por clérigos, miembros de congregaciones religiosas o laicos/as que tengan contacto con menores en instituciones religiosas, siendo los documentos más importantes:</w:t>
      </w:r>
    </w:p>
    <w:p w14:paraId="3B657B42" w14:textId="77777777" w:rsidR="001B7001" w:rsidRPr="007C2506" w:rsidRDefault="001B7001" w:rsidP="001B7001">
      <w:pPr>
        <w:pStyle w:val="Prrafodelista"/>
        <w:numPr>
          <w:ilvl w:val="0"/>
          <w:numId w:val="3"/>
        </w:numPr>
        <w:spacing w:after="120" w:line="240" w:lineRule="auto"/>
        <w:contextualSpacing w:val="0"/>
        <w:jc w:val="both"/>
        <w:rPr>
          <w:rFonts w:ascii="Arial" w:eastAsia="Arial Unicode MS" w:hAnsi="Arial" w:cs="Arial"/>
          <w:bCs/>
        </w:rPr>
      </w:pPr>
      <w:r w:rsidRPr="007C2506">
        <w:rPr>
          <w:rFonts w:ascii="Arial" w:eastAsia="Arial Unicode MS" w:hAnsi="Arial" w:cs="Arial"/>
          <w:bCs/>
        </w:rPr>
        <w:t xml:space="preserve">Motu proprio </w:t>
      </w:r>
      <w:proofErr w:type="spellStart"/>
      <w:r w:rsidRPr="007C2506">
        <w:rPr>
          <w:rFonts w:ascii="Arial" w:eastAsia="Arial Unicode MS" w:hAnsi="Arial" w:cs="Arial"/>
          <w:b/>
          <w:i/>
          <w:iCs/>
        </w:rPr>
        <w:t>Sacramentorum</w:t>
      </w:r>
      <w:proofErr w:type="spellEnd"/>
      <w:r w:rsidRPr="007C2506">
        <w:rPr>
          <w:rFonts w:ascii="Arial" w:eastAsia="Arial Unicode MS" w:hAnsi="Arial" w:cs="Arial"/>
          <w:b/>
          <w:i/>
          <w:iCs/>
        </w:rPr>
        <w:t xml:space="preserve"> </w:t>
      </w:r>
      <w:proofErr w:type="spellStart"/>
      <w:r w:rsidRPr="007C2506">
        <w:rPr>
          <w:rFonts w:ascii="Arial" w:eastAsia="Arial Unicode MS" w:hAnsi="Arial" w:cs="Arial"/>
          <w:b/>
          <w:i/>
          <w:iCs/>
        </w:rPr>
        <w:t>sanctitatis</w:t>
      </w:r>
      <w:proofErr w:type="spellEnd"/>
      <w:r w:rsidRPr="007C2506">
        <w:rPr>
          <w:rFonts w:ascii="Arial" w:eastAsia="Arial Unicode MS" w:hAnsi="Arial" w:cs="Arial"/>
          <w:b/>
          <w:i/>
          <w:iCs/>
        </w:rPr>
        <w:t xml:space="preserve"> tutela</w:t>
      </w:r>
      <w:r w:rsidRPr="007C2506">
        <w:rPr>
          <w:rFonts w:ascii="Arial" w:eastAsia="Arial Unicode MS" w:hAnsi="Arial" w:cs="Arial"/>
          <w:bCs/>
        </w:rPr>
        <w:t>, del año 2001 (Juan Pablo II), modificado con las nuevas normas de 2010 (Benedicto XVI)</w:t>
      </w:r>
    </w:p>
    <w:p w14:paraId="3F366732" w14:textId="77777777" w:rsidR="006946D7" w:rsidRPr="007C2506" w:rsidRDefault="006946D7" w:rsidP="006946D7">
      <w:pPr>
        <w:pStyle w:val="Prrafodelista"/>
        <w:numPr>
          <w:ilvl w:val="0"/>
          <w:numId w:val="3"/>
        </w:numPr>
        <w:spacing w:after="120" w:line="240" w:lineRule="auto"/>
        <w:contextualSpacing w:val="0"/>
        <w:jc w:val="both"/>
        <w:rPr>
          <w:rFonts w:ascii="Arial" w:eastAsia="Arial Unicode MS" w:hAnsi="Arial" w:cs="Arial"/>
          <w:bCs/>
        </w:rPr>
      </w:pPr>
      <w:r w:rsidRPr="007C2506">
        <w:rPr>
          <w:rFonts w:ascii="Arial" w:eastAsia="Arial Unicode MS" w:hAnsi="Arial" w:cs="Arial"/>
          <w:b/>
          <w:bCs/>
        </w:rPr>
        <w:t>No</w:t>
      </w:r>
      <w:r w:rsidR="00867F6E">
        <w:rPr>
          <w:rFonts w:ascii="Arial" w:eastAsia="Arial Unicode MS" w:hAnsi="Arial" w:cs="Arial"/>
          <w:b/>
          <w:bCs/>
        </w:rPr>
        <w:t>r</w:t>
      </w:r>
      <w:r w:rsidRPr="007C2506">
        <w:rPr>
          <w:rFonts w:ascii="Arial" w:eastAsia="Arial Unicode MS" w:hAnsi="Arial" w:cs="Arial"/>
          <w:b/>
          <w:bCs/>
        </w:rPr>
        <w:t>mas sobre los delitos más graves reservados para la Congregación para la Doctrina de la Fe</w:t>
      </w:r>
      <w:r w:rsidRPr="007C2506">
        <w:rPr>
          <w:rFonts w:ascii="Arial" w:eastAsia="Arial Unicode MS" w:hAnsi="Arial" w:cs="Arial"/>
          <w:bCs/>
        </w:rPr>
        <w:t xml:space="preserve"> (Benedicto XVI, 2010), que modifica al anterior documento aumentado la edad de la víctima a los 18 años y equipara a la persona con uso de razón imperfecto, a los menores de edad.</w:t>
      </w:r>
    </w:p>
    <w:p w14:paraId="2521C94D" w14:textId="77777777" w:rsidR="006946D7" w:rsidRPr="007C2506" w:rsidRDefault="006946D7" w:rsidP="006946D7">
      <w:pPr>
        <w:pStyle w:val="Prrafodelista"/>
        <w:numPr>
          <w:ilvl w:val="0"/>
          <w:numId w:val="3"/>
        </w:numPr>
        <w:spacing w:after="120" w:line="240" w:lineRule="auto"/>
        <w:contextualSpacing w:val="0"/>
        <w:jc w:val="both"/>
        <w:rPr>
          <w:rFonts w:ascii="Arial" w:eastAsia="Arial Unicode MS" w:hAnsi="Arial" w:cs="Arial"/>
          <w:bCs/>
        </w:rPr>
      </w:pPr>
      <w:r w:rsidRPr="007C2506">
        <w:rPr>
          <w:rFonts w:ascii="Arial" w:eastAsia="Arial Unicode MS" w:hAnsi="Arial" w:cs="Arial"/>
          <w:b/>
          <w:bCs/>
        </w:rPr>
        <w:t>Carta circular de la Congregación para la Doctrina de la Fe a las Conferencias Episcopales</w:t>
      </w:r>
      <w:r w:rsidRPr="007C2506">
        <w:rPr>
          <w:rFonts w:ascii="Arial" w:eastAsia="Arial Unicode MS" w:hAnsi="Arial" w:cs="Arial"/>
          <w:bCs/>
        </w:rPr>
        <w:t xml:space="preserve"> (3 de mayo de 2011): Líneas Guía sobre casos de abuso sexual de menores por parte del clero.</w:t>
      </w:r>
    </w:p>
    <w:p w14:paraId="1C34442D" w14:textId="77777777" w:rsidR="006946D7" w:rsidRPr="007C2506" w:rsidRDefault="006946D7" w:rsidP="006946D7">
      <w:pPr>
        <w:pStyle w:val="Prrafodelista"/>
        <w:numPr>
          <w:ilvl w:val="0"/>
          <w:numId w:val="3"/>
        </w:numPr>
        <w:spacing w:after="120" w:line="240" w:lineRule="auto"/>
        <w:contextualSpacing w:val="0"/>
        <w:jc w:val="both"/>
        <w:rPr>
          <w:rFonts w:ascii="Arial" w:eastAsia="Arial Unicode MS" w:hAnsi="Arial" w:cs="Arial"/>
          <w:bCs/>
        </w:rPr>
      </w:pPr>
      <w:r w:rsidRPr="007C2506">
        <w:rPr>
          <w:rFonts w:ascii="Arial" w:eastAsia="Arial Unicode MS" w:hAnsi="Arial" w:cs="Arial"/>
          <w:b/>
          <w:bCs/>
        </w:rPr>
        <w:t>Institución de la Comisión Pontificia para la protección de menores</w:t>
      </w:r>
      <w:r w:rsidRPr="007C2506">
        <w:rPr>
          <w:rFonts w:ascii="Arial" w:eastAsia="Arial Unicode MS" w:hAnsi="Arial" w:cs="Arial"/>
          <w:bCs/>
        </w:rPr>
        <w:t xml:space="preserve"> (24 de marzo del 2014)</w:t>
      </w:r>
    </w:p>
    <w:p w14:paraId="1C28247A" w14:textId="77777777" w:rsidR="006946D7" w:rsidRPr="007C2506" w:rsidRDefault="006946D7" w:rsidP="006946D7">
      <w:pPr>
        <w:pStyle w:val="Prrafodelista"/>
        <w:numPr>
          <w:ilvl w:val="0"/>
          <w:numId w:val="3"/>
        </w:numPr>
        <w:spacing w:after="120" w:line="240" w:lineRule="auto"/>
        <w:contextualSpacing w:val="0"/>
        <w:jc w:val="both"/>
        <w:rPr>
          <w:rFonts w:ascii="Arial" w:eastAsia="Arial Unicode MS" w:hAnsi="Arial" w:cs="Arial"/>
          <w:bCs/>
        </w:rPr>
      </w:pPr>
      <w:r w:rsidRPr="007C2506">
        <w:rPr>
          <w:rFonts w:ascii="Arial" w:eastAsia="Arial Unicode MS" w:hAnsi="Arial" w:cs="Arial"/>
          <w:b/>
          <w:bCs/>
        </w:rPr>
        <w:t>Directivas de la Comisión Pontificia para la Protección de menores</w:t>
      </w:r>
      <w:r w:rsidRPr="007C2506">
        <w:rPr>
          <w:rFonts w:ascii="Arial" w:eastAsia="Arial Unicode MS" w:hAnsi="Arial" w:cs="Arial"/>
          <w:bCs/>
        </w:rPr>
        <w:t xml:space="preserve"> del 2015</w:t>
      </w:r>
    </w:p>
    <w:p w14:paraId="4B0C23A7" w14:textId="77777777" w:rsidR="006946D7" w:rsidRPr="007C2506" w:rsidRDefault="006946D7" w:rsidP="006946D7">
      <w:pPr>
        <w:pStyle w:val="Prrafodelista"/>
        <w:numPr>
          <w:ilvl w:val="0"/>
          <w:numId w:val="3"/>
        </w:numPr>
        <w:spacing w:after="120" w:line="240" w:lineRule="auto"/>
        <w:contextualSpacing w:val="0"/>
        <w:jc w:val="both"/>
        <w:rPr>
          <w:rFonts w:ascii="Arial" w:eastAsia="Arial Unicode MS" w:hAnsi="Arial" w:cs="Arial"/>
          <w:bCs/>
        </w:rPr>
      </w:pPr>
      <w:r w:rsidRPr="007C2506">
        <w:rPr>
          <w:rFonts w:ascii="Arial" w:eastAsia="Arial Unicode MS" w:hAnsi="Arial" w:cs="Arial"/>
          <w:b/>
          <w:bCs/>
        </w:rPr>
        <w:t>Motu proprio “Como una madre amorosa”</w:t>
      </w:r>
      <w:r w:rsidRPr="007C2506">
        <w:rPr>
          <w:rFonts w:ascii="Arial" w:eastAsia="Arial Unicode MS" w:hAnsi="Arial" w:cs="Arial"/>
          <w:bCs/>
        </w:rPr>
        <w:t xml:space="preserve"> (Francisco, 4 de junio de 2016)</w:t>
      </w:r>
    </w:p>
    <w:p w14:paraId="2BC09483" w14:textId="77777777" w:rsidR="006946D7" w:rsidRPr="007C2506" w:rsidRDefault="006946D7" w:rsidP="006946D7">
      <w:pPr>
        <w:pStyle w:val="Prrafodelista"/>
        <w:numPr>
          <w:ilvl w:val="0"/>
          <w:numId w:val="3"/>
        </w:numPr>
        <w:spacing w:after="120" w:line="240" w:lineRule="auto"/>
        <w:contextualSpacing w:val="0"/>
        <w:jc w:val="both"/>
        <w:rPr>
          <w:rFonts w:ascii="Arial" w:eastAsia="Arial Unicode MS" w:hAnsi="Arial" w:cs="Arial"/>
          <w:bCs/>
        </w:rPr>
      </w:pPr>
      <w:r w:rsidRPr="007C2506">
        <w:rPr>
          <w:rFonts w:ascii="Arial" w:eastAsia="Arial Unicode MS" w:hAnsi="Arial" w:cs="Arial"/>
          <w:b/>
          <w:bCs/>
        </w:rPr>
        <w:t>Carta al Pueblo de Dios</w:t>
      </w:r>
      <w:r w:rsidRPr="007C2506">
        <w:rPr>
          <w:rFonts w:ascii="Arial" w:eastAsia="Arial Unicode MS" w:hAnsi="Arial" w:cs="Arial"/>
          <w:bCs/>
        </w:rPr>
        <w:t xml:space="preserve"> (Francisco, 20 de agosto de 2018)</w:t>
      </w:r>
    </w:p>
    <w:p w14:paraId="160E2D13" w14:textId="3C398A3E" w:rsidR="001B7001" w:rsidRPr="007C2506" w:rsidRDefault="001B7001" w:rsidP="001B7001">
      <w:pPr>
        <w:pStyle w:val="Prrafodelista"/>
        <w:numPr>
          <w:ilvl w:val="0"/>
          <w:numId w:val="3"/>
        </w:numPr>
        <w:spacing w:after="120" w:line="240" w:lineRule="auto"/>
        <w:contextualSpacing w:val="0"/>
        <w:jc w:val="both"/>
        <w:rPr>
          <w:rFonts w:ascii="Arial" w:eastAsia="Arial Unicode MS" w:hAnsi="Arial" w:cs="Arial"/>
          <w:bCs/>
        </w:rPr>
      </w:pPr>
      <w:r w:rsidRPr="007C2506">
        <w:rPr>
          <w:rFonts w:ascii="Arial" w:eastAsia="Arial Unicode MS" w:hAnsi="Arial" w:cs="Arial"/>
          <w:bCs/>
        </w:rPr>
        <w:t xml:space="preserve">Motu proprio </w:t>
      </w:r>
      <w:r w:rsidRPr="007C2506">
        <w:rPr>
          <w:rFonts w:ascii="Arial" w:eastAsia="Arial Unicode MS" w:hAnsi="Arial" w:cs="Arial"/>
          <w:b/>
          <w:i/>
        </w:rPr>
        <w:t xml:space="preserve">Vos </w:t>
      </w:r>
      <w:proofErr w:type="spellStart"/>
      <w:r w:rsidRPr="007C2506">
        <w:rPr>
          <w:rFonts w:ascii="Arial" w:eastAsia="Arial Unicode MS" w:hAnsi="Arial" w:cs="Arial"/>
          <w:b/>
          <w:i/>
        </w:rPr>
        <w:t>estis</w:t>
      </w:r>
      <w:proofErr w:type="spellEnd"/>
      <w:r w:rsidRPr="007C2506">
        <w:rPr>
          <w:rFonts w:ascii="Arial" w:eastAsia="Arial Unicode MS" w:hAnsi="Arial" w:cs="Arial"/>
          <w:b/>
          <w:i/>
        </w:rPr>
        <w:t xml:space="preserve"> lux </w:t>
      </w:r>
      <w:proofErr w:type="spellStart"/>
      <w:r w:rsidRPr="007C2506">
        <w:rPr>
          <w:rFonts w:ascii="Arial" w:eastAsia="Arial Unicode MS" w:hAnsi="Arial" w:cs="Arial"/>
          <w:b/>
          <w:i/>
        </w:rPr>
        <w:t>mundi</w:t>
      </w:r>
      <w:proofErr w:type="spellEnd"/>
      <w:r w:rsidRPr="007C2506">
        <w:rPr>
          <w:rFonts w:ascii="Arial" w:eastAsia="Arial Unicode MS" w:hAnsi="Arial" w:cs="Arial"/>
          <w:b/>
        </w:rPr>
        <w:t>,</w:t>
      </w:r>
      <w:r w:rsidRPr="007C2506">
        <w:rPr>
          <w:rFonts w:ascii="Arial" w:eastAsia="Arial Unicode MS" w:hAnsi="Arial" w:cs="Arial"/>
          <w:bCs/>
        </w:rPr>
        <w:t xml:space="preserve"> del 9 de mayo del 2019</w:t>
      </w:r>
      <w:r w:rsidR="0031200D">
        <w:rPr>
          <w:rFonts w:ascii="Arial" w:eastAsia="Arial Unicode MS" w:hAnsi="Arial" w:cs="Arial"/>
          <w:bCs/>
        </w:rPr>
        <w:t>, revisada y actualizada el 25 de marzo del 2023.</w:t>
      </w:r>
    </w:p>
    <w:p w14:paraId="439E85DF" w14:textId="77777777" w:rsidR="00544D0B" w:rsidRDefault="001B7001" w:rsidP="001B7001">
      <w:pPr>
        <w:pStyle w:val="Prrafodelista"/>
        <w:numPr>
          <w:ilvl w:val="0"/>
          <w:numId w:val="3"/>
        </w:numPr>
        <w:spacing w:after="120" w:line="240" w:lineRule="auto"/>
        <w:contextualSpacing w:val="0"/>
        <w:jc w:val="both"/>
        <w:rPr>
          <w:rFonts w:ascii="Arial" w:eastAsia="Arial Unicode MS" w:hAnsi="Arial" w:cs="Arial"/>
          <w:bCs/>
        </w:rPr>
      </w:pPr>
      <w:r w:rsidRPr="007C2506">
        <w:rPr>
          <w:rFonts w:ascii="Arial" w:eastAsia="Arial Unicode MS" w:hAnsi="Arial" w:cs="Arial"/>
          <w:b/>
          <w:bCs/>
          <w:i/>
        </w:rPr>
        <w:t xml:space="preserve">VADEMECUM: sobre algunas cuestiones procesales ante los casos de abuso sexual a menores cometidos por clérigos </w:t>
      </w:r>
      <w:r w:rsidRPr="007C2506">
        <w:rPr>
          <w:rFonts w:ascii="Arial" w:eastAsia="Arial Unicode MS" w:hAnsi="Arial" w:cs="Arial"/>
          <w:bCs/>
        </w:rPr>
        <w:t>(</w:t>
      </w:r>
      <w:r w:rsidR="003C4905">
        <w:rPr>
          <w:rFonts w:ascii="Arial" w:eastAsia="Arial Unicode MS" w:hAnsi="Arial" w:cs="Arial"/>
          <w:bCs/>
        </w:rPr>
        <w:t>Dicasterio</w:t>
      </w:r>
      <w:r w:rsidRPr="007C2506">
        <w:rPr>
          <w:rFonts w:ascii="Arial" w:eastAsia="Arial Unicode MS" w:hAnsi="Arial" w:cs="Arial"/>
          <w:bCs/>
        </w:rPr>
        <w:t xml:space="preserve"> para la Doctrina de la Fe, </w:t>
      </w:r>
      <w:r w:rsidR="00F61631">
        <w:rPr>
          <w:rFonts w:ascii="Arial" w:eastAsia="Arial Unicode MS" w:hAnsi="Arial" w:cs="Arial"/>
          <w:bCs/>
        </w:rPr>
        <w:t xml:space="preserve">5 de junio de </w:t>
      </w:r>
      <w:r w:rsidR="00713A3F">
        <w:rPr>
          <w:rFonts w:ascii="Arial" w:eastAsia="Arial Unicode MS" w:hAnsi="Arial" w:cs="Arial"/>
          <w:bCs/>
        </w:rPr>
        <w:t>2022</w:t>
      </w:r>
      <w:r w:rsidRPr="007C2506">
        <w:rPr>
          <w:rFonts w:ascii="Arial" w:eastAsia="Arial Unicode MS" w:hAnsi="Arial" w:cs="Arial"/>
          <w:bCs/>
        </w:rPr>
        <w:t>)</w:t>
      </w:r>
      <w:r w:rsidR="00544D0B">
        <w:rPr>
          <w:rFonts w:ascii="Arial" w:eastAsia="Arial Unicode MS" w:hAnsi="Arial" w:cs="Arial"/>
          <w:bCs/>
        </w:rPr>
        <w:t>:</w:t>
      </w:r>
    </w:p>
    <w:p w14:paraId="38E3F052" w14:textId="508550C2" w:rsidR="001B7001" w:rsidRDefault="00544D0B" w:rsidP="00544D0B">
      <w:pPr>
        <w:pStyle w:val="Prrafodelista"/>
        <w:spacing w:after="120" w:line="240" w:lineRule="auto"/>
        <w:contextualSpacing w:val="0"/>
        <w:jc w:val="both"/>
        <w:rPr>
          <w:rFonts w:ascii="Arial" w:eastAsia="Arial Unicode MS" w:hAnsi="Arial" w:cs="Arial"/>
          <w:bCs/>
        </w:rPr>
      </w:pPr>
      <w:hyperlink r:id="rId12" w:history="1">
        <w:r w:rsidRPr="00B21195">
          <w:rPr>
            <w:rStyle w:val="Hipervnculo"/>
            <w:rFonts w:ascii="Arial" w:eastAsia="Arial Unicode MS" w:hAnsi="Arial" w:cs="Arial"/>
            <w:bCs/>
          </w:rPr>
          <w:t>https://www.vatican.va/roman_curia/congregations/cfaith/documents/rc_con_cfaith_doc_20200716_vademecum-casi-abuso_sp.html</w:t>
        </w:r>
      </w:hyperlink>
    </w:p>
    <w:p w14:paraId="1B873908" w14:textId="4864B365" w:rsidR="00867F6E" w:rsidRDefault="00867F6E" w:rsidP="001B7001">
      <w:pPr>
        <w:pStyle w:val="Prrafodelista"/>
        <w:numPr>
          <w:ilvl w:val="0"/>
          <w:numId w:val="3"/>
        </w:numPr>
        <w:spacing w:after="120" w:line="240" w:lineRule="auto"/>
        <w:contextualSpacing w:val="0"/>
        <w:jc w:val="both"/>
        <w:rPr>
          <w:rFonts w:ascii="Arial" w:eastAsia="Arial Unicode MS" w:hAnsi="Arial" w:cs="Arial"/>
          <w:bCs/>
        </w:rPr>
      </w:pPr>
      <w:r w:rsidRPr="00867F6E">
        <w:rPr>
          <w:rFonts w:ascii="Arial" w:eastAsia="Arial Unicode MS" w:hAnsi="Arial" w:cs="Arial"/>
          <w:b/>
          <w:bCs/>
        </w:rPr>
        <w:t>Libro VI del CIC</w:t>
      </w:r>
      <w:r w:rsidRPr="00867F6E">
        <w:rPr>
          <w:rFonts w:ascii="Arial" w:eastAsia="Arial Unicode MS" w:hAnsi="Arial" w:cs="Arial"/>
          <w:bCs/>
        </w:rPr>
        <w:t>: Las sanciones penales en la Iglesia c</w:t>
      </w:r>
      <w:r w:rsidR="00544D0B">
        <w:rPr>
          <w:rFonts w:ascii="Arial" w:eastAsia="Arial Unicode MS" w:hAnsi="Arial" w:cs="Arial"/>
          <w:bCs/>
        </w:rPr>
        <w:t>á</w:t>
      </w:r>
      <w:r w:rsidRPr="00867F6E">
        <w:rPr>
          <w:rFonts w:ascii="Arial" w:eastAsia="Arial Unicode MS" w:hAnsi="Arial" w:cs="Arial"/>
          <w:bCs/>
        </w:rPr>
        <w:t>n</w:t>
      </w:r>
      <w:r w:rsidR="00544D0B">
        <w:rPr>
          <w:rFonts w:ascii="Arial" w:eastAsia="Arial Unicode MS" w:hAnsi="Arial" w:cs="Arial"/>
          <w:bCs/>
        </w:rPr>
        <w:t>o</w:t>
      </w:r>
      <w:r w:rsidRPr="00867F6E">
        <w:rPr>
          <w:rFonts w:ascii="Arial" w:eastAsia="Arial Unicode MS" w:hAnsi="Arial" w:cs="Arial"/>
          <w:bCs/>
        </w:rPr>
        <w:t>nes 1311-1399.</w:t>
      </w:r>
    </w:p>
    <w:p w14:paraId="75A0A94F" w14:textId="1C915E66" w:rsidR="00E900EC" w:rsidRPr="007C2506" w:rsidRDefault="00E900EC" w:rsidP="001B7001">
      <w:pPr>
        <w:pStyle w:val="Prrafodelista"/>
        <w:numPr>
          <w:ilvl w:val="0"/>
          <w:numId w:val="3"/>
        </w:numPr>
        <w:spacing w:after="120" w:line="240" w:lineRule="auto"/>
        <w:contextualSpacing w:val="0"/>
        <w:jc w:val="both"/>
        <w:rPr>
          <w:rFonts w:ascii="Arial" w:eastAsia="Arial Unicode MS" w:hAnsi="Arial" w:cs="Arial"/>
          <w:bCs/>
        </w:rPr>
      </w:pPr>
      <w:r>
        <w:rPr>
          <w:rFonts w:ascii="Arial" w:eastAsia="Arial Unicode MS" w:hAnsi="Arial" w:cs="Arial"/>
          <w:b/>
          <w:bCs/>
        </w:rPr>
        <w:t>Instrucción de la Conferencia episcopal Española sobre los abusos sexuales de menores y personas vulnerables</w:t>
      </w:r>
      <w:r w:rsidRPr="00E900EC">
        <w:rPr>
          <w:rFonts w:ascii="Arial" w:eastAsia="Arial Unicode MS" w:hAnsi="Arial" w:cs="Arial"/>
          <w:bCs/>
        </w:rPr>
        <w:t>.</w:t>
      </w:r>
      <w:r>
        <w:rPr>
          <w:rFonts w:ascii="Arial" w:eastAsia="Arial Unicode MS" w:hAnsi="Arial" w:cs="Arial"/>
          <w:bCs/>
        </w:rPr>
        <w:t xml:space="preserve"> Madrid 2023.</w:t>
      </w:r>
    </w:p>
    <w:p w14:paraId="2DA3A712" w14:textId="77777777" w:rsidR="00867F6E" w:rsidRDefault="00867F6E" w:rsidP="00867F6E">
      <w:pPr>
        <w:autoSpaceDE w:val="0"/>
        <w:autoSpaceDN w:val="0"/>
        <w:adjustRightInd w:val="0"/>
        <w:spacing w:after="120" w:line="240" w:lineRule="auto"/>
        <w:jc w:val="both"/>
        <w:rPr>
          <w:rFonts w:ascii="Arial" w:eastAsia="Arial Unicode MS" w:hAnsi="Arial" w:cs="Arial"/>
        </w:rPr>
      </w:pPr>
    </w:p>
    <w:p w14:paraId="7A4D3C18" w14:textId="77777777" w:rsidR="001B7001" w:rsidRPr="00867F6E" w:rsidRDefault="001B7001" w:rsidP="00867F6E">
      <w:pPr>
        <w:autoSpaceDE w:val="0"/>
        <w:autoSpaceDN w:val="0"/>
        <w:adjustRightInd w:val="0"/>
        <w:spacing w:after="120" w:line="240" w:lineRule="auto"/>
        <w:jc w:val="both"/>
        <w:rPr>
          <w:rFonts w:ascii="Arial" w:eastAsia="Arial Unicode MS" w:hAnsi="Arial" w:cs="Arial"/>
        </w:rPr>
      </w:pPr>
      <w:r w:rsidRPr="00867F6E">
        <w:rPr>
          <w:rFonts w:ascii="Arial" w:eastAsia="Arial Unicode MS" w:hAnsi="Arial" w:cs="Arial"/>
        </w:rPr>
        <w:t>De modo que, si estos delitos fuesen cometidos por clérigos</w:t>
      </w:r>
      <w:r w:rsidR="00656776">
        <w:rPr>
          <w:rFonts w:ascii="Arial" w:eastAsia="Arial Unicode MS" w:hAnsi="Arial" w:cs="Arial"/>
        </w:rPr>
        <w:t xml:space="preserve"> o laicos con misión eclesial</w:t>
      </w:r>
      <w:r w:rsidRPr="00867F6E">
        <w:rPr>
          <w:rFonts w:ascii="Arial" w:eastAsia="Arial Unicode MS" w:hAnsi="Arial" w:cs="Arial"/>
        </w:rPr>
        <w:t xml:space="preserve">, estos hechos serán </w:t>
      </w:r>
      <w:r w:rsidR="00656776">
        <w:rPr>
          <w:rFonts w:ascii="Arial" w:eastAsia="Arial Unicode MS" w:hAnsi="Arial" w:cs="Arial"/>
        </w:rPr>
        <w:t>tratados</w:t>
      </w:r>
      <w:r w:rsidRPr="00867F6E">
        <w:rPr>
          <w:rFonts w:ascii="Arial" w:eastAsia="Arial Unicode MS" w:hAnsi="Arial" w:cs="Arial"/>
        </w:rPr>
        <w:t xml:space="preserve"> tanto desde el Código Penal como por las normas del Derecho Canónico. </w:t>
      </w:r>
    </w:p>
    <w:p w14:paraId="00076DC4" w14:textId="77777777" w:rsidR="001D7704" w:rsidRPr="009E6B25" w:rsidRDefault="001D7704" w:rsidP="009E6B25">
      <w:pPr>
        <w:autoSpaceDE w:val="0"/>
        <w:autoSpaceDN w:val="0"/>
        <w:adjustRightInd w:val="0"/>
        <w:spacing w:after="120" w:line="240" w:lineRule="auto"/>
        <w:jc w:val="both"/>
        <w:rPr>
          <w:rFonts w:ascii="Arial" w:eastAsia="Arial Unicode MS" w:hAnsi="Arial" w:cs="Arial"/>
        </w:rPr>
      </w:pPr>
    </w:p>
    <w:p w14:paraId="380AB439" w14:textId="2C368E63" w:rsidR="001B7001" w:rsidRPr="007C2506" w:rsidRDefault="001B7001" w:rsidP="001D7704">
      <w:pPr>
        <w:pStyle w:val="Prrafodelista"/>
        <w:autoSpaceDE w:val="0"/>
        <w:autoSpaceDN w:val="0"/>
        <w:adjustRightInd w:val="0"/>
        <w:spacing w:after="120" w:line="240" w:lineRule="auto"/>
        <w:ind w:left="0" w:firstLine="708"/>
        <w:contextualSpacing w:val="0"/>
        <w:jc w:val="both"/>
        <w:rPr>
          <w:rFonts w:ascii="Arial" w:eastAsia="Arial Unicode MS" w:hAnsi="Arial" w:cs="Arial"/>
        </w:rPr>
      </w:pPr>
      <w:r w:rsidRPr="007C2506">
        <w:rPr>
          <w:rFonts w:ascii="Arial" w:eastAsia="Arial Unicode MS" w:hAnsi="Arial" w:cs="Arial"/>
        </w:rPr>
        <w:lastRenderedPageBreak/>
        <w:t>Los delitos que, por su gravedad, se reservan al juicio de</w:t>
      </w:r>
      <w:r w:rsidR="00EE1077">
        <w:rPr>
          <w:rFonts w:ascii="Arial" w:eastAsia="Arial Unicode MS" w:hAnsi="Arial" w:cs="Arial"/>
        </w:rPr>
        <w:t xml:space="preserve">l </w:t>
      </w:r>
      <w:r w:rsidR="00EE1077">
        <w:rPr>
          <w:rFonts w:ascii="Arial" w:eastAsia="Arial Unicode MS" w:hAnsi="Arial" w:cs="Arial"/>
          <w:b/>
          <w:bCs/>
        </w:rPr>
        <w:t xml:space="preserve">Dicasterio </w:t>
      </w:r>
      <w:r w:rsidRPr="007C2506">
        <w:rPr>
          <w:rFonts w:ascii="Arial" w:eastAsia="Arial Unicode MS" w:hAnsi="Arial" w:cs="Arial"/>
          <w:b/>
        </w:rPr>
        <w:t>para la Doctrina de la Fe</w:t>
      </w:r>
      <w:r w:rsidRPr="007C2506">
        <w:rPr>
          <w:rFonts w:ascii="Arial" w:eastAsia="Arial Unicode MS" w:hAnsi="Arial" w:cs="Arial"/>
        </w:rPr>
        <w:t>, son:</w:t>
      </w:r>
    </w:p>
    <w:p w14:paraId="0DB0B525" w14:textId="77777777" w:rsidR="001B7001" w:rsidRPr="007C2506" w:rsidRDefault="001B7001" w:rsidP="001B7001">
      <w:pPr>
        <w:pStyle w:val="Prrafodelista"/>
        <w:numPr>
          <w:ilvl w:val="0"/>
          <w:numId w:val="7"/>
        </w:numPr>
        <w:autoSpaceDE w:val="0"/>
        <w:autoSpaceDN w:val="0"/>
        <w:adjustRightInd w:val="0"/>
        <w:spacing w:after="120" w:line="259" w:lineRule="auto"/>
        <w:ind w:left="1423" w:hanging="357"/>
        <w:contextualSpacing w:val="0"/>
        <w:jc w:val="both"/>
        <w:rPr>
          <w:rFonts w:ascii="Arial" w:eastAsia="Arial Unicode MS" w:hAnsi="Arial" w:cs="Arial"/>
        </w:rPr>
      </w:pPr>
      <w:r w:rsidRPr="007C2506">
        <w:rPr>
          <w:rFonts w:ascii="Arial" w:eastAsia="Arial Unicode MS" w:hAnsi="Arial" w:cs="Arial"/>
        </w:rPr>
        <w:t xml:space="preserve">Los delitos contra el sexto mandamiento cometidos por un clérigo con un menor de 18 años. Se </w:t>
      </w:r>
      <w:r w:rsidR="00BE7C7A" w:rsidRPr="007C2506">
        <w:rPr>
          <w:rFonts w:ascii="Arial" w:eastAsia="Arial Unicode MS" w:hAnsi="Arial" w:cs="Arial"/>
        </w:rPr>
        <w:t>equipará</w:t>
      </w:r>
      <w:r w:rsidRPr="007C2506">
        <w:rPr>
          <w:rFonts w:ascii="Arial" w:eastAsia="Arial Unicode MS" w:hAnsi="Arial" w:cs="Arial"/>
        </w:rPr>
        <w:t xml:space="preserve"> al menor la persona que habitualmente tiene un uso imperfecto de la razón;</w:t>
      </w:r>
    </w:p>
    <w:p w14:paraId="4F2203AA" w14:textId="0DCF9D93" w:rsidR="001B7001" w:rsidRPr="007C2506" w:rsidRDefault="001B7001" w:rsidP="001B7001">
      <w:pPr>
        <w:pStyle w:val="Prrafodelista"/>
        <w:numPr>
          <w:ilvl w:val="0"/>
          <w:numId w:val="7"/>
        </w:numPr>
        <w:autoSpaceDE w:val="0"/>
        <w:autoSpaceDN w:val="0"/>
        <w:adjustRightInd w:val="0"/>
        <w:spacing w:after="120" w:line="259" w:lineRule="auto"/>
        <w:jc w:val="both"/>
        <w:rPr>
          <w:rFonts w:ascii="Arial" w:eastAsia="Arial Unicode MS" w:hAnsi="Arial" w:cs="Arial"/>
        </w:rPr>
      </w:pPr>
      <w:r w:rsidRPr="007C2506">
        <w:rPr>
          <w:rFonts w:ascii="Arial" w:eastAsia="Arial Unicode MS" w:hAnsi="Arial" w:cs="Arial"/>
        </w:rPr>
        <w:t>La adquisición, retención o divulgación, con un fin libidinoso</w:t>
      </w:r>
      <w:r w:rsidR="00544D0B">
        <w:rPr>
          <w:rStyle w:val="Refdenotaalpie"/>
          <w:rFonts w:ascii="Arial" w:eastAsia="Arial Unicode MS" w:hAnsi="Arial" w:cs="Arial"/>
        </w:rPr>
        <w:footnoteReference w:id="5"/>
      </w:r>
      <w:r w:rsidR="00544D0B" w:rsidRPr="007C2506">
        <w:rPr>
          <w:rFonts w:ascii="Arial" w:eastAsia="Arial Unicode MS" w:hAnsi="Arial" w:cs="Arial"/>
        </w:rPr>
        <w:t>,</w:t>
      </w:r>
      <w:r w:rsidRPr="007C2506">
        <w:rPr>
          <w:rFonts w:ascii="Arial" w:eastAsia="Arial Unicode MS" w:hAnsi="Arial" w:cs="Arial"/>
        </w:rPr>
        <w:t xml:space="preserve"> de imágenes pornográficas de menores, de edad inferior a 1</w:t>
      </w:r>
      <w:r w:rsidR="005B173C">
        <w:rPr>
          <w:rFonts w:ascii="Arial" w:eastAsia="Arial Unicode MS" w:hAnsi="Arial" w:cs="Arial"/>
        </w:rPr>
        <w:t>8</w:t>
      </w:r>
      <w:r w:rsidRPr="007C2506">
        <w:rPr>
          <w:rFonts w:ascii="Arial" w:eastAsia="Arial Unicode MS" w:hAnsi="Arial" w:cs="Arial"/>
        </w:rPr>
        <w:t xml:space="preserve"> años por parte de un clérigo en cualquier forma y con cualquier instrumento.</w:t>
      </w:r>
    </w:p>
    <w:p w14:paraId="66F36593" w14:textId="469ED18F" w:rsidR="00B615D7" w:rsidRDefault="00B615D7" w:rsidP="001B7001">
      <w:pPr>
        <w:autoSpaceDE w:val="0"/>
        <w:autoSpaceDN w:val="0"/>
        <w:adjustRightInd w:val="0"/>
        <w:spacing w:after="120"/>
        <w:ind w:firstLine="708"/>
        <w:jc w:val="both"/>
        <w:rPr>
          <w:rFonts w:ascii="Arial" w:eastAsia="Arial Unicode MS" w:hAnsi="Arial" w:cs="Arial"/>
        </w:rPr>
      </w:pPr>
      <w:r>
        <w:rPr>
          <w:rFonts w:ascii="Arial" w:eastAsia="Arial Unicode MS" w:hAnsi="Arial" w:cs="Arial"/>
        </w:rPr>
        <w:t>A tenor del canon 1398 el miembro de un instituto de vida consagrada o de una sociedad de vida apostólica, y cualquier fiel que goce de una dignidad o ejercite un oficio o una función en la Iglesia, si comete uno de los delitos enumerados en el §1 (canon 1398) o en el canon 1395 §3, sea castigado según el c. 1336 §§2-4 y con el añadido de otras penas en proporción a la gravedad del delito.</w:t>
      </w:r>
    </w:p>
    <w:p w14:paraId="228CA9EC" w14:textId="77777777" w:rsidR="001B7001" w:rsidRPr="007C2506" w:rsidRDefault="001B7001" w:rsidP="001B7001">
      <w:pPr>
        <w:autoSpaceDE w:val="0"/>
        <w:autoSpaceDN w:val="0"/>
        <w:adjustRightInd w:val="0"/>
        <w:spacing w:after="120"/>
        <w:ind w:firstLine="708"/>
        <w:jc w:val="both"/>
        <w:rPr>
          <w:rFonts w:ascii="Arial" w:eastAsia="Arial Unicode MS" w:hAnsi="Arial" w:cs="Arial"/>
        </w:rPr>
      </w:pPr>
      <w:r w:rsidRPr="007C2506">
        <w:rPr>
          <w:rFonts w:ascii="Arial" w:eastAsia="Arial Unicode MS" w:hAnsi="Arial" w:cs="Arial"/>
        </w:rPr>
        <w:t>Las sanciones para estos delitos se ajustarán a la gravedad de los hechos pudiendo llegar a ser la dimisión o la deposición del estado clerical para los sacerdotes y las repercusiones a que den lugar para los laicos.</w:t>
      </w:r>
    </w:p>
    <w:p w14:paraId="6093EBFE" w14:textId="0C80E24B" w:rsidR="00A5036C" w:rsidRPr="007C2506" w:rsidRDefault="001B7001" w:rsidP="001B7001">
      <w:pPr>
        <w:spacing w:after="120"/>
        <w:jc w:val="both"/>
        <w:rPr>
          <w:rFonts w:ascii="Arial" w:eastAsia="Arial Unicode MS" w:hAnsi="Arial" w:cs="Arial"/>
        </w:rPr>
      </w:pPr>
      <w:r w:rsidRPr="007C2506">
        <w:rPr>
          <w:rFonts w:ascii="Arial" w:eastAsia="Arial Unicode MS" w:hAnsi="Arial" w:cs="Arial"/>
        </w:rPr>
        <w:tab/>
        <w:t>Además, en relación a estos delitos, también se considera la figura de acción dolosa (canon 13</w:t>
      </w:r>
      <w:r w:rsidR="008679FE">
        <w:rPr>
          <w:rFonts w:ascii="Arial" w:eastAsia="Arial Unicode MS" w:hAnsi="Arial" w:cs="Arial"/>
        </w:rPr>
        <w:t xml:space="preserve">78 </w:t>
      </w:r>
      <w:r w:rsidRPr="007C2506">
        <w:rPr>
          <w:rFonts w:ascii="Arial" w:eastAsia="Arial Unicode MS" w:hAnsi="Arial" w:cs="Arial"/>
        </w:rPr>
        <w:t>§1), de comisión culposa (omisión de la debida diligencia, canon 13</w:t>
      </w:r>
      <w:r w:rsidR="008679FE">
        <w:rPr>
          <w:rFonts w:ascii="Arial" w:eastAsia="Arial Unicode MS" w:hAnsi="Arial" w:cs="Arial"/>
        </w:rPr>
        <w:t>78</w:t>
      </w:r>
      <w:r w:rsidRPr="007C2506">
        <w:rPr>
          <w:rFonts w:ascii="Arial" w:eastAsia="Arial Unicode MS" w:hAnsi="Arial" w:cs="Arial"/>
        </w:rPr>
        <w:t xml:space="preserve"> §2), de concurso en el delito (canon 132</w:t>
      </w:r>
      <w:r w:rsidR="00615D74">
        <w:rPr>
          <w:rFonts w:ascii="Arial" w:eastAsia="Arial Unicode MS" w:hAnsi="Arial" w:cs="Arial"/>
        </w:rPr>
        <w:t>8</w:t>
      </w:r>
      <w:r w:rsidRPr="007C2506">
        <w:rPr>
          <w:rFonts w:ascii="Arial" w:eastAsia="Arial Unicode MS" w:hAnsi="Arial" w:cs="Arial"/>
        </w:rPr>
        <w:t>) y tentativa de delito (canon 1329)</w:t>
      </w:r>
      <w:r w:rsidR="00A5036C">
        <w:rPr>
          <w:rFonts w:ascii="Arial" w:eastAsia="Arial Unicode MS" w:hAnsi="Arial" w:cs="Arial"/>
        </w:rPr>
        <w:t xml:space="preserve">, así como el resto de circunstancias que puedan concurrir en la comisión del delito </w:t>
      </w:r>
      <w:r w:rsidR="00EA688E">
        <w:rPr>
          <w:rFonts w:ascii="Arial" w:eastAsia="Arial Unicode MS" w:hAnsi="Arial" w:cs="Arial"/>
        </w:rPr>
        <w:t>(canon 1321-1327).</w:t>
      </w:r>
    </w:p>
    <w:p w14:paraId="2F57DB01" w14:textId="7D5DF13E" w:rsidR="001B7001" w:rsidRDefault="001B7001" w:rsidP="001B7001">
      <w:pPr>
        <w:spacing w:after="120"/>
        <w:jc w:val="both"/>
        <w:rPr>
          <w:rFonts w:ascii="Arial" w:eastAsia="Arial Unicode MS" w:hAnsi="Arial" w:cs="Arial"/>
        </w:rPr>
      </w:pPr>
      <w:r w:rsidRPr="007C2506">
        <w:rPr>
          <w:rFonts w:ascii="Arial" w:eastAsia="Arial Unicode MS" w:hAnsi="Arial" w:cs="Arial"/>
        </w:rPr>
        <w:tab/>
        <w:t xml:space="preserve">Siguiendo el motu proprio </w:t>
      </w:r>
      <w:r w:rsidRPr="007C2506">
        <w:rPr>
          <w:rFonts w:ascii="Arial" w:eastAsia="Arial Unicode MS" w:hAnsi="Arial" w:cs="Arial"/>
          <w:i/>
        </w:rPr>
        <w:t xml:space="preserve">“Vos </w:t>
      </w:r>
      <w:proofErr w:type="spellStart"/>
      <w:r w:rsidRPr="007C2506">
        <w:rPr>
          <w:rFonts w:ascii="Arial" w:eastAsia="Arial Unicode MS" w:hAnsi="Arial" w:cs="Arial"/>
          <w:i/>
        </w:rPr>
        <w:t>estis</w:t>
      </w:r>
      <w:proofErr w:type="spellEnd"/>
      <w:r w:rsidRPr="007C2506">
        <w:rPr>
          <w:rFonts w:ascii="Arial" w:eastAsia="Arial Unicode MS" w:hAnsi="Arial" w:cs="Arial"/>
          <w:i/>
        </w:rPr>
        <w:t xml:space="preserve"> lux </w:t>
      </w:r>
      <w:proofErr w:type="spellStart"/>
      <w:r w:rsidRPr="007C2506">
        <w:rPr>
          <w:rFonts w:ascii="Arial" w:eastAsia="Arial Unicode MS" w:hAnsi="Arial" w:cs="Arial"/>
          <w:i/>
        </w:rPr>
        <w:t>mundi</w:t>
      </w:r>
      <w:proofErr w:type="spellEnd"/>
      <w:r w:rsidRPr="007C2506">
        <w:rPr>
          <w:rFonts w:ascii="Arial" w:eastAsia="Arial Unicode MS" w:hAnsi="Arial" w:cs="Arial"/>
          <w:i/>
        </w:rPr>
        <w:t xml:space="preserve">”, </w:t>
      </w:r>
      <w:r w:rsidRPr="007C2506">
        <w:rPr>
          <w:rFonts w:ascii="Arial" w:eastAsia="Arial Unicode MS" w:hAnsi="Arial" w:cs="Arial"/>
        </w:rPr>
        <w:t xml:space="preserve">que indica la obligación de colaborar en las investigaciones civiles y canónicas, tanto administrativas, como </w:t>
      </w:r>
      <w:r w:rsidR="00396E2D" w:rsidRPr="007C2506">
        <w:rPr>
          <w:rFonts w:ascii="Arial" w:eastAsia="Arial Unicode MS" w:hAnsi="Arial" w:cs="Arial"/>
        </w:rPr>
        <w:t>penales dirigid</w:t>
      </w:r>
      <w:r w:rsidR="00396E2D">
        <w:rPr>
          <w:rFonts w:ascii="Arial" w:eastAsia="Arial Unicode MS" w:hAnsi="Arial" w:cs="Arial"/>
        </w:rPr>
        <w:t>a</w:t>
      </w:r>
      <w:r w:rsidR="00396E2D" w:rsidRPr="007C2506">
        <w:rPr>
          <w:rFonts w:ascii="Arial" w:eastAsia="Arial Unicode MS" w:hAnsi="Arial" w:cs="Arial"/>
        </w:rPr>
        <w:t>s</w:t>
      </w:r>
      <w:r w:rsidRPr="007C2506">
        <w:rPr>
          <w:rFonts w:ascii="Arial" w:eastAsia="Arial Unicode MS" w:hAnsi="Arial" w:cs="Arial"/>
        </w:rPr>
        <w:t xml:space="preserve"> contra un clérigo o religioso, se perseguirá a quien interfiriese o eludiese participar en dichas acciones, imponiéndosele también la pena correspondiente.</w:t>
      </w:r>
    </w:p>
    <w:p w14:paraId="49387DEB" w14:textId="0BF9308A" w:rsidR="00423224" w:rsidRPr="00E84AB0" w:rsidRDefault="0087504A" w:rsidP="001B7001">
      <w:pPr>
        <w:spacing w:after="120"/>
        <w:jc w:val="both"/>
        <w:rPr>
          <w:rFonts w:ascii="Arial" w:eastAsia="Arial Unicode MS" w:hAnsi="Arial" w:cs="Arial"/>
          <w:i/>
        </w:rPr>
      </w:pPr>
      <w:r>
        <w:rPr>
          <w:rFonts w:ascii="Arial" w:eastAsia="Arial Unicode MS" w:hAnsi="Arial" w:cs="Arial"/>
        </w:rPr>
        <w:tab/>
      </w:r>
      <w:r w:rsidRPr="009E6B25">
        <w:rPr>
          <w:rFonts w:ascii="Arial" w:eastAsia="Arial Unicode MS" w:hAnsi="Arial" w:cs="Arial"/>
        </w:rPr>
        <w:t xml:space="preserve">Se debe facilitar el poder denunciar, luego, siguiendo también las orientaciones de la CEE en </w:t>
      </w:r>
      <w:r w:rsidRPr="009E6B25">
        <w:rPr>
          <w:rFonts w:ascii="Arial" w:eastAsia="Arial Unicode MS" w:hAnsi="Arial" w:cs="Arial"/>
          <w:b/>
        </w:rPr>
        <w:t>“</w:t>
      </w:r>
      <w:r w:rsidR="00BE7C7A">
        <w:rPr>
          <w:rFonts w:ascii="Arial" w:eastAsia="Arial Unicode MS" w:hAnsi="Arial" w:cs="Arial"/>
          <w:b/>
        </w:rPr>
        <w:t xml:space="preserve">las líneas guía del </w:t>
      </w:r>
      <w:r w:rsidRPr="009E6B25">
        <w:rPr>
          <w:rFonts w:ascii="Arial" w:eastAsia="Arial Unicode MS" w:hAnsi="Arial" w:cs="Arial"/>
          <w:b/>
        </w:rPr>
        <w:t>Borrador de Decreto General sobre los abusos sexuales de menores y personas vulnerables”</w:t>
      </w:r>
      <w:r w:rsidRPr="009E6B25">
        <w:rPr>
          <w:rFonts w:ascii="Arial" w:eastAsia="Arial Unicode MS" w:hAnsi="Arial" w:cs="Arial"/>
        </w:rPr>
        <w:t xml:space="preserve"> “</w:t>
      </w:r>
      <w:r w:rsidRPr="009E6B25">
        <w:rPr>
          <w:rFonts w:ascii="Arial" w:eastAsia="Arial Unicode MS" w:hAnsi="Arial" w:cs="Arial"/>
          <w:i/>
        </w:rPr>
        <w:t>Se</w:t>
      </w:r>
      <w:r w:rsidRPr="009E6B25">
        <w:rPr>
          <w:rFonts w:ascii="Arial" w:eastAsia="Arial Unicode MS" w:hAnsi="Arial" w:cs="Arial"/>
        </w:rPr>
        <w:t xml:space="preserve"> </w:t>
      </w:r>
      <w:r w:rsidRPr="009E6B25">
        <w:rPr>
          <w:rFonts w:ascii="Arial" w:eastAsia="Arial Unicode MS" w:hAnsi="Arial" w:cs="Arial"/>
          <w:i/>
        </w:rPr>
        <w:t>establecerá una oficina en cada diócesis o en cada provincia eclesiástica –también en las circunscripciones constituidas por institutos de vida consagrada o sociedades de vida apostólica clericales de derecho pontificio con actividad en las diócesis española</w:t>
      </w:r>
      <w:r w:rsidR="00544D0B" w:rsidRPr="009E6B25">
        <w:rPr>
          <w:rFonts w:ascii="Arial" w:eastAsia="Arial Unicode MS" w:hAnsi="Arial" w:cs="Arial"/>
          <w:i/>
        </w:rPr>
        <w:t>–</w:t>
      </w:r>
      <w:r w:rsidRPr="009E6B25">
        <w:rPr>
          <w:rFonts w:ascii="Arial" w:eastAsia="Arial Unicode MS" w:hAnsi="Arial" w:cs="Arial"/>
          <w:i/>
        </w:rPr>
        <w:t>, con el fin de facilitar y asegurar que las noticias o las denuncias sobre posibles a</w:t>
      </w:r>
      <w:r w:rsidR="000C0DC4" w:rsidRPr="009E6B25">
        <w:rPr>
          <w:rFonts w:ascii="Arial" w:eastAsia="Arial Unicode MS" w:hAnsi="Arial" w:cs="Arial"/>
          <w:i/>
        </w:rPr>
        <w:t>busos sexuales a los que se refi</w:t>
      </w:r>
      <w:r w:rsidRPr="009E6B25">
        <w:rPr>
          <w:rFonts w:ascii="Arial" w:eastAsia="Arial Unicode MS" w:hAnsi="Arial" w:cs="Arial"/>
          <w:i/>
        </w:rPr>
        <w:t>ere el Mo</w:t>
      </w:r>
      <w:r w:rsidR="00423224" w:rsidRPr="009E6B25">
        <w:rPr>
          <w:rFonts w:ascii="Arial" w:eastAsia="Arial Unicode MS" w:hAnsi="Arial" w:cs="Arial"/>
          <w:i/>
        </w:rPr>
        <w:t>t</w:t>
      </w:r>
      <w:r w:rsidRPr="009E6B25">
        <w:rPr>
          <w:rFonts w:ascii="Arial" w:eastAsia="Arial Unicode MS" w:hAnsi="Arial" w:cs="Arial"/>
          <w:i/>
        </w:rPr>
        <w:t>u proprio</w:t>
      </w:r>
      <w:r w:rsidR="00423224" w:rsidRPr="009E6B25">
        <w:rPr>
          <w:rFonts w:ascii="Arial" w:eastAsia="Arial Unicode MS" w:hAnsi="Arial" w:cs="Arial"/>
          <w:i/>
        </w:rPr>
        <w:t xml:space="preserve"> “Vos </w:t>
      </w:r>
      <w:proofErr w:type="spellStart"/>
      <w:r w:rsidR="00423224" w:rsidRPr="009E6B25">
        <w:rPr>
          <w:rFonts w:ascii="Arial" w:eastAsia="Arial Unicode MS" w:hAnsi="Arial" w:cs="Arial"/>
          <w:i/>
        </w:rPr>
        <w:t>estis</w:t>
      </w:r>
      <w:proofErr w:type="spellEnd"/>
      <w:r w:rsidR="00423224" w:rsidRPr="009E6B25">
        <w:rPr>
          <w:rFonts w:ascii="Arial" w:eastAsia="Arial Unicode MS" w:hAnsi="Arial" w:cs="Arial"/>
          <w:i/>
        </w:rPr>
        <w:t xml:space="preserve"> lux </w:t>
      </w:r>
      <w:proofErr w:type="spellStart"/>
      <w:r w:rsidR="00423224" w:rsidRPr="009E6B25">
        <w:rPr>
          <w:rFonts w:ascii="Arial" w:eastAsia="Arial Unicode MS" w:hAnsi="Arial" w:cs="Arial"/>
          <w:i/>
        </w:rPr>
        <w:t>mundi</w:t>
      </w:r>
      <w:proofErr w:type="spellEnd"/>
      <w:r w:rsidR="00423224" w:rsidRPr="009E6B25">
        <w:rPr>
          <w:rFonts w:ascii="Arial" w:eastAsia="Arial Unicode MS" w:hAnsi="Arial" w:cs="Arial"/>
          <w:i/>
        </w:rPr>
        <w:t xml:space="preserve">” sean tratadas en tiempo y forma de acuerdo con la disciplina canónica y civil, respetando los derechos de todas las partes implicadas”. </w:t>
      </w:r>
    </w:p>
    <w:p w14:paraId="3201C925" w14:textId="77777777" w:rsidR="004B1D24" w:rsidRDefault="004B1D24" w:rsidP="001B7001">
      <w:pPr>
        <w:spacing w:after="120"/>
        <w:jc w:val="both"/>
        <w:rPr>
          <w:rFonts w:ascii="Arial" w:eastAsia="Arial Unicode MS" w:hAnsi="Arial" w:cs="Arial"/>
          <w:b/>
        </w:rPr>
      </w:pPr>
    </w:p>
    <w:p w14:paraId="34CCFDA5" w14:textId="77777777" w:rsidR="004B1D24" w:rsidRDefault="004B1D24" w:rsidP="001B7001">
      <w:pPr>
        <w:spacing w:after="120"/>
        <w:jc w:val="both"/>
        <w:rPr>
          <w:rFonts w:ascii="Arial" w:eastAsia="Arial Unicode MS" w:hAnsi="Arial" w:cs="Arial"/>
          <w:b/>
        </w:rPr>
      </w:pPr>
    </w:p>
    <w:p w14:paraId="17007D21" w14:textId="77777777" w:rsidR="004B1D24" w:rsidRDefault="004B1D24" w:rsidP="001B7001">
      <w:pPr>
        <w:spacing w:after="120"/>
        <w:jc w:val="both"/>
        <w:rPr>
          <w:rFonts w:ascii="Arial" w:eastAsia="Arial Unicode MS" w:hAnsi="Arial" w:cs="Arial"/>
          <w:b/>
        </w:rPr>
      </w:pPr>
    </w:p>
    <w:p w14:paraId="205AF23B" w14:textId="77777777" w:rsidR="004B1D24" w:rsidRDefault="004B1D24" w:rsidP="001B7001">
      <w:pPr>
        <w:spacing w:after="120"/>
        <w:jc w:val="both"/>
        <w:rPr>
          <w:rFonts w:ascii="Arial" w:eastAsia="Arial Unicode MS" w:hAnsi="Arial" w:cs="Arial"/>
          <w:b/>
        </w:rPr>
      </w:pPr>
    </w:p>
    <w:p w14:paraId="174376D7" w14:textId="228D4348" w:rsidR="001B7001" w:rsidRDefault="001B7001" w:rsidP="004B1D24">
      <w:pPr>
        <w:pStyle w:val="Ttulo1"/>
        <w:rPr>
          <w:rFonts w:eastAsia="Arial Unicode MS"/>
        </w:rPr>
      </w:pPr>
      <w:bookmarkStart w:id="5" w:name="_Toc194406785"/>
      <w:r w:rsidRPr="007C2506">
        <w:rPr>
          <w:rFonts w:eastAsia="Arial Unicode MS"/>
        </w:rPr>
        <w:lastRenderedPageBreak/>
        <w:t xml:space="preserve">5.- </w:t>
      </w:r>
      <w:r w:rsidR="004408B0" w:rsidRPr="007C2506">
        <w:rPr>
          <w:rFonts w:eastAsia="Arial Unicode MS"/>
        </w:rPr>
        <w:t>SISTEMA DE PREVENCIÓN</w:t>
      </w:r>
      <w:bookmarkEnd w:id="5"/>
    </w:p>
    <w:p w14:paraId="1232E11D" w14:textId="77777777" w:rsidR="00615D74" w:rsidRPr="007C2506" w:rsidRDefault="00615D74" w:rsidP="001B7001">
      <w:pPr>
        <w:spacing w:after="120"/>
        <w:jc w:val="both"/>
        <w:rPr>
          <w:rFonts w:ascii="Arial" w:eastAsia="Arial Unicode MS" w:hAnsi="Arial" w:cs="Arial"/>
          <w:b/>
        </w:rPr>
      </w:pPr>
    </w:p>
    <w:p w14:paraId="44F2C231" w14:textId="4B181718" w:rsidR="008272E4" w:rsidRPr="002D51CB" w:rsidRDefault="008272E4" w:rsidP="002D51CB">
      <w:pPr>
        <w:pStyle w:val="Ttulo2"/>
      </w:pPr>
      <w:bookmarkStart w:id="6" w:name="_Toc194406786"/>
      <w:r w:rsidRPr="002D51CB">
        <w:t>5.1.- Selección del personal y los colaboradores</w:t>
      </w:r>
      <w:bookmarkEnd w:id="6"/>
    </w:p>
    <w:p w14:paraId="3010B588" w14:textId="77777777" w:rsidR="008272E4" w:rsidRPr="007C2506" w:rsidRDefault="008272E4" w:rsidP="008272E4">
      <w:pPr>
        <w:spacing w:after="120"/>
        <w:jc w:val="both"/>
        <w:rPr>
          <w:rFonts w:ascii="Arial" w:eastAsia="Arial Unicode MS" w:hAnsi="Arial" w:cs="Arial"/>
        </w:rPr>
      </w:pPr>
      <w:r w:rsidRPr="007C2506">
        <w:rPr>
          <w:rFonts w:ascii="Arial" w:eastAsia="Arial Unicode MS" w:hAnsi="Arial" w:cs="Arial"/>
        </w:rPr>
        <w:tab/>
        <w:t xml:space="preserve">La acción preventiva comienza con la selección de las personas implicadas en la pastoral y la docencia, así como en otras actividades ordinarias o extraordinarias organizadas por la propia Diócesis, a través de sus Delegaciones Episcopales, las Cáritas, o las Parroquias; </w:t>
      </w:r>
      <w:r w:rsidRPr="007C2506">
        <w:rPr>
          <w:rFonts w:ascii="Arial" w:hAnsi="Arial" w:cs="Arial"/>
        </w:rPr>
        <w:t>son incluidos desde los  sacerdotes y seminaristas mayores, a los voluntarios, pasando por formadores, profesores, catequistas, monitores de actividades pastorales, entrenadores, personal de administración y servicios de los centros educativos y todos aquellos que, potencialmente, vayan a tener contacto con menores.</w:t>
      </w:r>
    </w:p>
    <w:p w14:paraId="0C10F32F" w14:textId="77777777" w:rsidR="008272E4" w:rsidRPr="007C2506" w:rsidRDefault="008272E4" w:rsidP="008272E4">
      <w:pPr>
        <w:spacing w:after="120"/>
        <w:ind w:firstLine="360"/>
        <w:jc w:val="both"/>
        <w:rPr>
          <w:rFonts w:ascii="Arial" w:hAnsi="Arial" w:cs="Arial"/>
        </w:rPr>
      </w:pPr>
      <w:r w:rsidRPr="007C2506">
        <w:rPr>
          <w:rFonts w:ascii="Arial" w:hAnsi="Arial" w:cs="Arial"/>
        </w:rPr>
        <w:t>Aspectos importantes de la selección:</w:t>
      </w:r>
    </w:p>
    <w:p w14:paraId="014DFE36" w14:textId="77777777" w:rsidR="008272E4" w:rsidRPr="007C2506" w:rsidRDefault="008272E4" w:rsidP="008272E4">
      <w:pPr>
        <w:numPr>
          <w:ilvl w:val="0"/>
          <w:numId w:val="9"/>
        </w:numPr>
        <w:spacing w:after="120" w:line="240" w:lineRule="auto"/>
        <w:ind w:left="851" w:hanging="284"/>
        <w:jc w:val="both"/>
        <w:rPr>
          <w:rFonts w:ascii="Arial" w:hAnsi="Arial" w:cs="Arial"/>
        </w:rPr>
      </w:pPr>
      <w:r w:rsidRPr="007C2506">
        <w:rPr>
          <w:rFonts w:ascii="Arial" w:hAnsi="Arial" w:cs="Arial"/>
        </w:rPr>
        <w:t xml:space="preserve">Obligatoriedad de la presentación del </w:t>
      </w:r>
      <w:r w:rsidRPr="007C2506">
        <w:rPr>
          <w:rFonts w:ascii="Arial" w:hAnsi="Arial" w:cs="Arial"/>
          <w:b/>
        </w:rPr>
        <w:t>Certificado Negativo del Registro de Delincuentes Sexuales</w:t>
      </w:r>
      <w:r w:rsidRPr="007C2506">
        <w:rPr>
          <w:rFonts w:ascii="Arial" w:hAnsi="Arial" w:cs="Arial"/>
        </w:rPr>
        <w:t xml:space="preserve"> para todos aquellos que vayan a desarrollar su actividad profesional o voluntaria con menores en el ámbito de las instituciones y/o actividades diocesanas.</w:t>
      </w:r>
    </w:p>
    <w:p w14:paraId="281E1092" w14:textId="77777777" w:rsidR="00320679" w:rsidRPr="007C2506" w:rsidRDefault="008272E4" w:rsidP="008272E4">
      <w:pPr>
        <w:numPr>
          <w:ilvl w:val="0"/>
          <w:numId w:val="9"/>
        </w:numPr>
        <w:spacing w:after="120" w:line="240" w:lineRule="auto"/>
        <w:ind w:left="851" w:hanging="284"/>
        <w:jc w:val="both"/>
        <w:rPr>
          <w:rFonts w:ascii="Arial" w:hAnsi="Arial" w:cs="Arial"/>
          <w:b/>
        </w:rPr>
      </w:pPr>
      <w:r w:rsidRPr="007C2506">
        <w:rPr>
          <w:rFonts w:ascii="Arial" w:hAnsi="Arial" w:cs="Arial"/>
        </w:rPr>
        <w:t xml:space="preserve">Sacerdotes, religiosos y laicos que participen en estas actividades recibirán una formación básica sobre abusos sexuales, </w:t>
      </w:r>
      <w:r w:rsidR="00320679" w:rsidRPr="007C2506">
        <w:rPr>
          <w:rFonts w:ascii="Arial" w:hAnsi="Arial" w:cs="Arial"/>
        </w:rPr>
        <w:t>c</w:t>
      </w:r>
      <w:r w:rsidRPr="007C2506">
        <w:rPr>
          <w:rFonts w:ascii="Arial" w:hAnsi="Arial" w:cs="Arial"/>
        </w:rPr>
        <w:t xml:space="preserve">on el fin de que conozcan las normas que rigen en la Diócesis, además, de sensibilizarles y </w:t>
      </w:r>
      <w:r w:rsidR="00320679" w:rsidRPr="007C2506">
        <w:rPr>
          <w:rFonts w:ascii="Arial" w:hAnsi="Arial" w:cs="Arial"/>
        </w:rPr>
        <w:t>comprometerles a trabajar a favor de la protección de los menores y potenciar la cultura de los buenos tratos en las estructuras diocesanas.</w:t>
      </w:r>
    </w:p>
    <w:p w14:paraId="246E784D" w14:textId="77777777" w:rsidR="00320679" w:rsidRPr="007C2506" w:rsidRDefault="00320679" w:rsidP="008272E4">
      <w:pPr>
        <w:numPr>
          <w:ilvl w:val="0"/>
          <w:numId w:val="9"/>
        </w:numPr>
        <w:spacing w:after="120" w:line="240" w:lineRule="auto"/>
        <w:ind w:left="851" w:hanging="284"/>
        <w:jc w:val="both"/>
        <w:rPr>
          <w:rFonts w:ascii="Arial" w:hAnsi="Arial" w:cs="Arial"/>
          <w:b/>
        </w:rPr>
      </w:pPr>
      <w:r w:rsidRPr="007C2506">
        <w:rPr>
          <w:rFonts w:ascii="Arial" w:hAnsi="Arial" w:cs="Arial"/>
        </w:rPr>
        <w:t xml:space="preserve">Es conveniente que todos los que colaboren en la Diócesis en tareas pastorales, formativas y asistenciales, sean ordenados, personas en proceso formativo, trabajadores o voluntarios firmen un documento de Responsabilidad Personal en el que explícitamente manifiesten: </w:t>
      </w:r>
    </w:p>
    <w:p w14:paraId="3D09D6FC" w14:textId="5D1EFAD5" w:rsidR="008272E4" w:rsidRPr="007C2506" w:rsidRDefault="008272E4" w:rsidP="00320679">
      <w:pPr>
        <w:numPr>
          <w:ilvl w:val="0"/>
          <w:numId w:val="11"/>
        </w:numPr>
        <w:spacing w:after="120" w:line="240" w:lineRule="auto"/>
        <w:jc w:val="both"/>
        <w:rPr>
          <w:rFonts w:ascii="Arial" w:hAnsi="Arial" w:cs="Arial"/>
        </w:rPr>
      </w:pPr>
      <w:r w:rsidRPr="007C2506">
        <w:rPr>
          <w:rFonts w:ascii="Arial" w:hAnsi="Arial" w:cs="Arial"/>
        </w:rPr>
        <w:t xml:space="preserve">Su </w:t>
      </w:r>
      <w:r w:rsidRPr="007C2506">
        <w:rPr>
          <w:rFonts w:ascii="Arial" w:hAnsi="Arial" w:cs="Arial"/>
          <w:b/>
        </w:rPr>
        <w:t>rechazo personal</w:t>
      </w:r>
      <w:r w:rsidRPr="007C2506">
        <w:rPr>
          <w:rFonts w:ascii="Arial" w:hAnsi="Arial" w:cs="Arial"/>
        </w:rPr>
        <w:t xml:space="preserve"> a todo tipo de maltrato o abuso sea físico, psicológico o sexual</w:t>
      </w:r>
      <w:r w:rsidR="00544D0B">
        <w:rPr>
          <w:rFonts w:ascii="Arial" w:hAnsi="Arial" w:cs="Arial"/>
        </w:rPr>
        <w:t>.</w:t>
      </w:r>
    </w:p>
    <w:p w14:paraId="3D895BCC" w14:textId="77777777" w:rsidR="008272E4" w:rsidRPr="007C2506" w:rsidRDefault="008272E4" w:rsidP="00320679">
      <w:pPr>
        <w:numPr>
          <w:ilvl w:val="0"/>
          <w:numId w:val="11"/>
        </w:numPr>
        <w:spacing w:after="120" w:line="240" w:lineRule="auto"/>
        <w:jc w:val="both"/>
        <w:rPr>
          <w:rFonts w:ascii="Arial" w:hAnsi="Arial" w:cs="Arial"/>
        </w:rPr>
      </w:pPr>
      <w:r w:rsidRPr="007C2506">
        <w:rPr>
          <w:rFonts w:ascii="Arial" w:hAnsi="Arial" w:cs="Arial"/>
        </w:rPr>
        <w:t xml:space="preserve">Que conoce la </w:t>
      </w:r>
      <w:r w:rsidRPr="007C2506">
        <w:rPr>
          <w:rFonts w:ascii="Arial" w:hAnsi="Arial" w:cs="Arial"/>
          <w:b/>
        </w:rPr>
        <w:t xml:space="preserve">doctrina de la Iglesia y las normas diocesanas </w:t>
      </w:r>
      <w:r w:rsidRPr="007C2506">
        <w:rPr>
          <w:rFonts w:ascii="Arial" w:hAnsi="Arial" w:cs="Arial"/>
        </w:rPr>
        <w:t>sobre el trato con menores y personas vulnerables y que, por tanto, la persona que no cumple con las normas incurre en un delito que atenta gravemente contra la Ley de Dios, las normas eclesiales y la legislación civil.</w:t>
      </w:r>
    </w:p>
    <w:p w14:paraId="599385F6" w14:textId="77777777" w:rsidR="008272E4" w:rsidRPr="007C2506" w:rsidRDefault="008272E4" w:rsidP="00320679">
      <w:pPr>
        <w:numPr>
          <w:ilvl w:val="0"/>
          <w:numId w:val="11"/>
        </w:numPr>
        <w:spacing w:after="120" w:line="240" w:lineRule="auto"/>
        <w:jc w:val="both"/>
        <w:rPr>
          <w:rFonts w:ascii="Arial" w:hAnsi="Arial" w:cs="Arial"/>
        </w:rPr>
      </w:pPr>
      <w:r w:rsidRPr="007C2506">
        <w:rPr>
          <w:rFonts w:ascii="Arial" w:hAnsi="Arial" w:cs="Arial"/>
        </w:rPr>
        <w:t>Que ha sido informado/a sobre todas estas leyes y el compromiso de los Organismos Diocesanos de informar a las autoridades eclesiásticas y civiles de su incumplimiento</w:t>
      </w:r>
    </w:p>
    <w:p w14:paraId="0B871AF1" w14:textId="77777777" w:rsidR="008272E4" w:rsidRPr="007C2506" w:rsidRDefault="00BE7C7A" w:rsidP="00320679">
      <w:pPr>
        <w:numPr>
          <w:ilvl w:val="0"/>
          <w:numId w:val="11"/>
        </w:numPr>
        <w:spacing w:after="120" w:line="240" w:lineRule="auto"/>
        <w:jc w:val="both"/>
        <w:rPr>
          <w:rFonts w:ascii="Arial" w:hAnsi="Arial" w:cs="Arial"/>
        </w:rPr>
      </w:pPr>
      <w:r>
        <w:rPr>
          <w:rFonts w:ascii="Arial" w:hAnsi="Arial" w:cs="Arial"/>
        </w:rPr>
        <w:t>Que,</w:t>
      </w:r>
      <w:r w:rsidR="00F53C53">
        <w:rPr>
          <w:rFonts w:ascii="Arial" w:hAnsi="Arial" w:cs="Arial"/>
        </w:rPr>
        <w:t xml:space="preserve"> si cometiera</w:t>
      </w:r>
      <w:r w:rsidR="008272E4" w:rsidRPr="007C2506">
        <w:rPr>
          <w:rFonts w:ascii="Arial" w:hAnsi="Arial" w:cs="Arial"/>
        </w:rPr>
        <w:t>n cualquier acto de este tipo, lo harían engañando y traicionando la voluntad de la Iglesia, siendo responsable de sus actos y asumiendo sus consecuencias.</w:t>
      </w:r>
    </w:p>
    <w:p w14:paraId="59214A98" w14:textId="77777777" w:rsidR="008272E4" w:rsidRPr="007C2506" w:rsidRDefault="008272E4" w:rsidP="00320679">
      <w:pPr>
        <w:numPr>
          <w:ilvl w:val="0"/>
          <w:numId w:val="11"/>
        </w:numPr>
        <w:spacing w:after="120" w:line="240" w:lineRule="auto"/>
        <w:ind w:right="63"/>
        <w:jc w:val="both"/>
        <w:rPr>
          <w:rFonts w:ascii="Arial" w:eastAsia="Arial" w:hAnsi="Arial" w:cs="Arial"/>
        </w:rPr>
      </w:pPr>
      <w:r w:rsidRPr="007C2506">
        <w:rPr>
          <w:rFonts w:ascii="Arial" w:hAnsi="Arial" w:cs="Arial"/>
        </w:rPr>
        <w:t xml:space="preserve">El firmante también se compromete a participar en las actividades de formación básica y de actualización en materia de Protección de menores (Derechos del Niño, maltrato infantil, prevención, identificación y actuación en casos de abusos sexuales a menores) que se organicen, siendo esta formación de carácter obligatorio para todas las personas que intervengan con menores (sacerdotes, religiosos/as, laicos, profesores, catequistas, </w:t>
      </w:r>
      <w:r w:rsidR="00BE7C7A" w:rsidRPr="007C2506">
        <w:rPr>
          <w:rFonts w:ascii="Arial" w:hAnsi="Arial" w:cs="Arial"/>
        </w:rPr>
        <w:t>monitores</w:t>
      </w:r>
      <w:r w:rsidR="00BE7C7A">
        <w:rPr>
          <w:rFonts w:ascii="Arial" w:hAnsi="Arial" w:cs="Arial"/>
        </w:rPr>
        <w:t>…</w:t>
      </w:r>
      <w:r w:rsidRPr="007C2506">
        <w:rPr>
          <w:rFonts w:ascii="Arial" w:hAnsi="Arial" w:cs="Arial"/>
        </w:rPr>
        <w:t>)</w:t>
      </w:r>
    </w:p>
    <w:p w14:paraId="6D378827" w14:textId="77777777" w:rsidR="007C2506" w:rsidRDefault="007C2506" w:rsidP="007C2506">
      <w:pPr>
        <w:spacing w:after="120"/>
        <w:ind w:firstLine="708"/>
        <w:jc w:val="both"/>
        <w:rPr>
          <w:rFonts w:ascii="Arial" w:hAnsi="Arial" w:cs="Arial"/>
        </w:rPr>
      </w:pPr>
      <w:r>
        <w:rPr>
          <w:rFonts w:ascii="Arial" w:hAnsi="Arial" w:cs="Arial"/>
        </w:rPr>
        <w:t>Es importante la entrevista personal, tanto a los trabajadores, como a voluntarios; l</w:t>
      </w:r>
      <w:r w:rsidR="008272E4" w:rsidRPr="007C2506">
        <w:rPr>
          <w:rFonts w:ascii="Arial" w:hAnsi="Arial" w:cs="Arial"/>
        </w:rPr>
        <w:t xml:space="preserve">a persona encargada de realizar la selección explorará, a través de </w:t>
      </w:r>
      <w:r>
        <w:rPr>
          <w:rFonts w:ascii="Arial" w:hAnsi="Arial" w:cs="Arial"/>
        </w:rPr>
        <w:t>esa</w:t>
      </w:r>
      <w:r w:rsidR="008272E4" w:rsidRPr="007C2506">
        <w:rPr>
          <w:rFonts w:ascii="Arial" w:hAnsi="Arial" w:cs="Arial"/>
        </w:rPr>
        <w:t xml:space="preserve"> entrevista, la </w:t>
      </w:r>
      <w:r w:rsidR="008272E4" w:rsidRPr="007C2506">
        <w:rPr>
          <w:rFonts w:ascii="Arial" w:hAnsi="Arial" w:cs="Arial"/>
        </w:rPr>
        <w:lastRenderedPageBreak/>
        <w:t xml:space="preserve">motivación, intereses y expectativas de los posibles candidatos sobre su puesto y funciones a realizar. </w:t>
      </w:r>
    </w:p>
    <w:p w14:paraId="066F1F55" w14:textId="77777777" w:rsidR="008272E4" w:rsidRPr="007C2506" w:rsidRDefault="007C2506" w:rsidP="007C2506">
      <w:pPr>
        <w:spacing w:after="120"/>
        <w:ind w:firstLine="708"/>
        <w:jc w:val="both"/>
        <w:rPr>
          <w:rFonts w:ascii="Arial" w:hAnsi="Arial" w:cs="Arial"/>
        </w:rPr>
      </w:pPr>
      <w:r>
        <w:rPr>
          <w:rFonts w:ascii="Arial" w:hAnsi="Arial" w:cs="Arial"/>
        </w:rPr>
        <w:t>Siempre s</w:t>
      </w:r>
      <w:r w:rsidR="008272E4" w:rsidRPr="007C2506">
        <w:rPr>
          <w:rFonts w:ascii="Arial" w:hAnsi="Arial" w:cs="Arial"/>
        </w:rPr>
        <w:t xml:space="preserve">e informará de todas las normas vigentes en la Diócesis y que tengan que ver con el trato directo con menores, así como la obligatoriedad de regirse por ellas y las sanciones previstas en caso de incumplimiento. </w:t>
      </w:r>
    </w:p>
    <w:p w14:paraId="7011A75D" w14:textId="77777777" w:rsidR="00FE2E24" w:rsidRDefault="00FE2E24" w:rsidP="00D21586">
      <w:pPr>
        <w:spacing w:after="0"/>
        <w:jc w:val="both"/>
        <w:rPr>
          <w:rFonts w:ascii="Arial" w:hAnsi="Arial" w:cs="Arial"/>
          <w:b/>
        </w:rPr>
      </w:pPr>
    </w:p>
    <w:p w14:paraId="704E906C" w14:textId="77777777" w:rsidR="00821602" w:rsidRDefault="00821602" w:rsidP="00A92849">
      <w:pPr>
        <w:pStyle w:val="Ttulo2"/>
      </w:pPr>
      <w:bookmarkStart w:id="7" w:name="_Toc194406787"/>
      <w:r>
        <w:t>5.2.- Las Oficinas de Atención a las Víctimas</w:t>
      </w:r>
      <w:bookmarkEnd w:id="7"/>
    </w:p>
    <w:p w14:paraId="11075FF8" w14:textId="77777777" w:rsidR="00BE7C7A" w:rsidRPr="00821602" w:rsidRDefault="00BE7C7A" w:rsidP="009E6B25">
      <w:pPr>
        <w:spacing w:after="0"/>
        <w:ind w:firstLine="426"/>
        <w:jc w:val="both"/>
        <w:rPr>
          <w:rFonts w:ascii="Arial" w:hAnsi="Arial" w:cs="Arial"/>
          <w:b/>
        </w:rPr>
      </w:pPr>
    </w:p>
    <w:p w14:paraId="544DBEA6" w14:textId="7454CEB1" w:rsidR="00434883" w:rsidRDefault="002A0EE2" w:rsidP="00821602">
      <w:pPr>
        <w:spacing w:after="0"/>
        <w:ind w:firstLine="426"/>
        <w:jc w:val="both"/>
        <w:rPr>
          <w:rFonts w:ascii="Arial" w:hAnsi="Arial" w:cs="Arial"/>
        </w:rPr>
      </w:pPr>
      <w:r>
        <w:rPr>
          <w:rFonts w:ascii="Arial" w:hAnsi="Arial" w:cs="Arial"/>
        </w:rPr>
        <w:t xml:space="preserve">El obispo de Segovia Mons. Cesar Franco </w:t>
      </w:r>
      <w:r w:rsidR="00434883">
        <w:rPr>
          <w:rFonts w:ascii="Arial" w:hAnsi="Arial" w:cs="Arial"/>
        </w:rPr>
        <w:t xml:space="preserve">Martínez, firma el decreto de la constitución de la oficina diocesana para la recepción de denuncias el día 26 de abril del 2020. En este decreto, conforme a lo establecido por el Santo Padre, se explica la finalidad de la oficina y sus competencias. El día 1 de mayo del 2020, el obispo nombra </w:t>
      </w:r>
      <w:r w:rsidR="001A4DCF">
        <w:rPr>
          <w:rFonts w:ascii="Arial" w:hAnsi="Arial" w:cs="Arial"/>
        </w:rPr>
        <w:t>a la directora de la oficina.</w:t>
      </w:r>
    </w:p>
    <w:p w14:paraId="714F525B" w14:textId="77777777" w:rsidR="006D6CE1" w:rsidRDefault="006D6CE1" w:rsidP="001A4DCF">
      <w:pPr>
        <w:spacing w:after="0"/>
        <w:jc w:val="both"/>
        <w:rPr>
          <w:rFonts w:ascii="Arial" w:hAnsi="Arial" w:cs="Arial"/>
        </w:rPr>
      </w:pPr>
    </w:p>
    <w:p w14:paraId="55450D84" w14:textId="4E72E6D1" w:rsidR="009504A5" w:rsidRDefault="006D6CE1" w:rsidP="0067521E">
      <w:pPr>
        <w:spacing w:after="0"/>
        <w:ind w:firstLine="426"/>
        <w:jc w:val="both"/>
        <w:rPr>
          <w:rFonts w:ascii="Arial" w:hAnsi="Arial" w:cs="Arial"/>
        </w:rPr>
      </w:pPr>
      <w:r>
        <w:rPr>
          <w:rFonts w:ascii="Arial" w:hAnsi="Arial" w:cs="Arial"/>
        </w:rPr>
        <w:t xml:space="preserve">Para </w:t>
      </w:r>
      <w:r w:rsidR="00642F2E">
        <w:rPr>
          <w:rFonts w:ascii="Arial" w:hAnsi="Arial" w:cs="Arial"/>
        </w:rPr>
        <w:t xml:space="preserve">el </w:t>
      </w:r>
      <w:r w:rsidR="00FD09F1">
        <w:rPr>
          <w:rFonts w:ascii="Arial" w:hAnsi="Arial" w:cs="Arial"/>
        </w:rPr>
        <w:t>desempeño adecuado</w:t>
      </w:r>
      <w:r w:rsidR="003B69BB">
        <w:rPr>
          <w:rFonts w:ascii="Arial" w:hAnsi="Arial" w:cs="Arial"/>
        </w:rPr>
        <w:t xml:space="preserve"> </w:t>
      </w:r>
      <w:r w:rsidR="00FD09F1">
        <w:rPr>
          <w:rFonts w:ascii="Arial" w:hAnsi="Arial" w:cs="Arial"/>
        </w:rPr>
        <w:t xml:space="preserve">de estas tareas se designará, en la medida de lo posible, a personas con experiencias y conocimientos </w:t>
      </w:r>
      <w:r w:rsidR="0067521E">
        <w:rPr>
          <w:rFonts w:ascii="Arial" w:hAnsi="Arial" w:cs="Arial"/>
        </w:rPr>
        <w:t>en materia del</w:t>
      </w:r>
      <w:r w:rsidR="00821602" w:rsidRPr="009E6B25">
        <w:rPr>
          <w:rFonts w:ascii="Arial" w:hAnsi="Arial" w:cs="Arial"/>
        </w:rPr>
        <w:t xml:space="preserve"> Derecho, Psicología y </w:t>
      </w:r>
      <w:r w:rsidR="003B69BB">
        <w:rPr>
          <w:rFonts w:ascii="Arial" w:hAnsi="Arial" w:cs="Arial"/>
        </w:rPr>
        <w:t xml:space="preserve">Educación y </w:t>
      </w:r>
      <w:r w:rsidR="00821602" w:rsidRPr="009E6B25">
        <w:rPr>
          <w:rFonts w:ascii="Arial" w:hAnsi="Arial" w:cs="Arial"/>
        </w:rPr>
        <w:t>Atención Pastoral</w:t>
      </w:r>
      <w:r w:rsidR="0067521E">
        <w:rPr>
          <w:rFonts w:ascii="Arial" w:hAnsi="Arial" w:cs="Arial"/>
        </w:rPr>
        <w:t xml:space="preserve">. </w:t>
      </w:r>
      <w:r w:rsidR="00821602" w:rsidRPr="009E6B25">
        <w:rPr>
          <w:rFonts w:ascii="Arial" w:hAnsi="Arial" w:cs="Arial"/>
        </w:rPr>
        <w:t xml:space="preserve">Estos equipos son los encargados de realizar las labores de acogida, escucha y acompañamiento, </w:t>
      </w:r>
      <w:r w:rsidR="004B1E2A" w:rsidRPr="009E6B25">
        <w:rPr>
          <w:rFonts w:ascii="Arial" w:hAnsi="Arial" w:cs="Arial"/>
        </w:rPr>
        <w:t>pudiendo recibir denuncias, pero no siendo las encargadas de su trámite que es competencia de los órganos jurídicos diocesanos</w:t>
      </w:r>
      <w:r w:rsidR="00423224" w:rsidRPr="009E6B25">
        <w:rPr>
          <w:rFonts w:ascii="Arial" w:hAnsi="Arial" w:cs="Arial"/>
        </w:rPr>
        <w:t xml:space="preserve">, </w:t>
      </w:r>
      <w:proofErr w:type="spellStart"/>
      <w:r w:rsidR="00423224" w:rsidRPr="009E6B25">
        <w:rPr>
          <w:rFonts w:ascii="Arial" w:hAnsi="Arial" w:cs="Arial"/>
        </w:rPr>
        <w:t>archidiocesanos</w:t>
      </w:r>
      <w:proofErr w:type="spellEnd"/>
      <w:r w:rsidR="00423224" w:rsidRPr="009E6B25">
        <w:rPr>
          <w:rFonts w:ascii="Arial" w:hAnsi="Arial" w:cs="Arial"/>
        </w:rPr>
        <w:t xml:space="preserve"> o religiosos</w:t>
      </w:r>
      <w:r w:rsidR="004B1E2A" w:rsidRPr="009E6B25">
        <w:rPr>
          <w:rFonts w:ascii="Arial" w:hAnsi="Arial" w:cs="Arial"/>
        </w:rPr>
        <w:t>.</w:t>
      </w:r>
    </w:p>
    <w:p w14:paraId="0E8E0686" w14:textId="77777777" w:rsidR="0067521E" w:rsidRDefault="00EA01BF" w:rsidP="00423224">
      <w:pPr>
        <w:spacing w:after="0"/>
        <w:ind w:firstLine="426"/>
        <w:jc w:val="both"/>
        <w:rPr>
          <w:rFonts w:ascii="Arial" w:hAnsi="Arial" w:cs="Arial"/>
        </w:rPr>
      </w:pPr>
      <w:r>
        <w:rPr>
          <w:rFonts w:ascii="Arial" w:hAnsi="Arial" w:cs="Arial"/>
        </w:rPr>
        <w:t xml:space="preserve"> </w:t>
      </w:r>
    </w:p>
    <w:p w14:paraId="3366D4DD" w14:textId="3CA8035D" w:rsidR="00EA01BF" w:rsidRDefault="0067521E" w:rsidP="00423224">
      <w:pPr>
        <w:spacing w:after="0"/>
        <w:ind w:firstLine="426"/>
        <w:jc w:val="both"/>
        <w:rPr>
          <w:rFonts w:ascii="Arial" w:hAnsi="Arial" w:cs="Arial"/>
        </w:rPr>
      </w:pPr>
      <w:r>
        <w:rPr>
          <w:rFonts w:ascii="Arial" w:hAnsi="Arial" w:cs="Arial"/>
        </w:rPr>
        <w:t>Las funciones del director de la oficina de</w:t>
      </w:r>
      <w:r w:rsidR="00772B3E">
        <w:rPr>
          <w:rFonts w:ascii="Arial" w:hAnsi="Arial" w:cs="Arial"/>
        </w:rPr>
        <w:t xml:space="preserve"> recepción de denuncias y acompañamiento de las víctimas consiste en:</w:t>
      </w:r>
    </w:p>
    <w:p w14:paraId="25579B34" w14:textId="77777777" w:rsidR="00EA01BF" w:rsidRDefault="00EA01BF" w:rsidP="00423224">
      <w:pPr>
        <w:spacing w:after="0"/>
        <w:ind w:firstLine="426"/>
        <w:jc w:val="both"/>
        <w:rPr>
          <w:rFonts w:ascii="Arial" w:hAnsi="Arial" w:cs="Arial"/>
        </w:rPr>
      </w:pPr>
    </w:p>
    <w:p w14:paraId="10442F42" w14:textId="77777777" w:rsidR="00EA01BF" w:rsidRPr="00E96F5A" w:rsidRDefault="00EA01BF" w:rsidP="00EA01BF">
      <w:pPr>
        <w:ind w:firstLine="708"/>
        <w:jc w:val="both"/>
        <w:rPr>
          <w:rFonts w:ascii="Arial" w:hAnsi="Arial" w:cs="Arial"/>
        </w:rPr>
      </w:pPr>
      <w:r w:rsidRPr="00E96F5A">
        <w:rPr>
          <w:rFonts w:ascii="Arial" w:hAnsi="Arial" w:cs="Arial"/>
        </w:rPr>
        <w:t>Recibir cualquier tipo de denuncia o información directamente de la presunta víctima o de terceros relacionada con las conductas a las que se refiere este decreto, de lo cual acusará recibo al denunciante y en su caso a la presunta víctima</w:t>
      </w:r>
    </w:p>
    <w:p w14:paraId="22D5ABA7" w14:textId="77777777" w:rsidR="00EA01BF" w:rsidRPr="00E96F5A" w:rsidRDefault="00EA01BF" w:rsidP="00EA01BF">
      <w:pPr>
        <w:ind w:firstLine="708"/>
        <w:jc w:val="both"/>
        <w:rPr>
          <w:rFonts w:ascii="Arial" w:hAnsi="Arial" w:cs="Arial"/>
        </w:rPr>
      </w:pPr>
      <w:r w:rsidRPr="00E96F5A">
        <w:rPr>
          <w:rFonts w:ascii="Arial" w:hAnsi="Arial" w:cs="Arial"/>
        </w:rPr>
        <w:t>Recoger cuantos datos sean necesarios a efectos de la identificación del denunciado y de las posibles víctimas, así como cualquier ulterior dato relacionado con los hechos invocados y con las personas afectadas.</w:t>
      </w:r>
    </w:p>
    <w:p w14:paraId="7A26F3BD" w14:textId="77777777" w:rsidR="00EA01BF" w:rsidRPr="00E96F5A" w:rsidRDefault="00EA01BF" w:rsidP="00EA01BF">
      <w:pPr>
        <w:ind w:firstLine="708"/>
        <w:jc w:val="both"/>
        <w:rPr>
          <w:rFonts w:ascii="Arial" w:hAnsi="Arial" w:cs="Arial"/>
        </w:rPr>
      </w:pPr>
      <w:r w:rsidRPr="00E96F5A">
        <w:rPr>
          <w:rFonts w:ascii="Arial" w:hAnsi="Arial" w:cs="Arial"/>
        </w:rPr>
        <w:t>Orientar al denunciante y en su caso a la presunta víctima sobre la tramitación procesal, tanto en la vía canónica como en la civil</w:t>
      </w:r>
    </w:p>
    <w:p w14:paraId="4361A434" w14:textId="77777777" w:rsidR="00EA01BF" w:rsidRPr="00E96F5A" w:rsidRDefault="00EA01BF" w:rsidP="00EA01BF">
      <w:pPr>
        <w:ind w:firstLine="708"/>
        <w:jc w:val="both"/>
        <w:rPr>
          <w:rFonts w:ascii="Arial" w:hAnsi="Arial" w:cs="Arial"/>
        </w:rPr>
      </w:pPr>
      <w:r w:rsidRPr="00E96F5A">
        <w:rPr>
          <w:rFonts w:ascii="Arial" w:hAnsi="Arial" w:cs="Arial"/>
        </w:rPr>
        <w:t>Ayudar inicialmente a las presuntas víctimas con un atento acompañamiento personal</w:t>
      </w:r>
    </w:p>
    <w:p w14:paraId="13E53330" w14:textId="77777777" w:rsidR="00EA01BF" w:rsidRPr="00E96F5A" w:rsidRDefault="00EA01BF" w:rsidP="00EA01BF">
      <w:pPr>
        <w:ind w:firstLine="708"/>
        <w:jc w:val="both"/>
        <w:rPr>
          <w:rFonts w:ascii="Arial" w:hAnsi="Arial" w:cs="Arial"/>
        </w:rPr>
      </w:pPr>
      <w:r w:rsidRPr="00E96F5A">
        <w:rPr>
          <w:rFonts w:ascii="Arial" w:hAnsi="Arial" w:cs="Arial"/>
        </w:rPr>
        <w:t>Enviar al ordinario el acta de denuncia y de las actuaciones realizadas con discreción y celeridad, dejando constancia documental del envío y de su fecha, de lo que se dará noticia al denunciante.</w:t>
      </w:r>
    </w:p>
    <w:p w14:paraId="5AE9792D" w14:textId="77777777" w:rsidR="00EA01BF" w:rsidRPr="00E96F5A" w:rsidRDefault="00EA01BF" w:rsidP="00EA01BF">
      <w:pPr>
        <w:ind w:firstLine="708"/>
        <w:jc w:val="both"/>
        <w:rPr>
          <w:rFonts w:ascii="Arial" w:hAnsi="Arial" w:cs="Arial"/>
        </w:rPr>
      </w:pPr>
      <w:r w:rsidRPr="00E96F5A">
        <w:rPr>
          <w:rFonts w:ascii="Arial" w:hAnsi="Arial" w:cs="Arial"/>
        </w:rPr>
        <w:t>Custodiar debidamente el correspondiente registro.</w:t>
      </w:r>
    </w:p>
    <w:p w14:paraId="49DA8ACA" w14:textId="77777777" w:rsidR="00EA01BF" w:rsidRPr="00E96F5A" w:rsidRDefault="00EA01BF" w:rsidP="00EA01BF">
      <w:pPr>
        <w:ind w:firstLine="708"/>
        <w:jc w:val="both"/>
        <w:rPr>
          <w:rFonts w:ascii="Arial" w:hAnsi="Arial" w:cs="Arial"/>
        </w:rPr>
      </w:pPr>
      <w:r w:rsidRPr="00E96F5A">
        <w:rPr>
          <w:rFonts w:ascii="Arial" w:hAnsi="Arial" w:cs="Arial"/>
        </w:rPr>
        <w:t>Informar periódicamente a la autoridad eclesiástica competente de la actividad realizada.</w:t>
      </w:r>
    </w:p>
    <w:p w14:paraId="600B403F" w14:textId="77777777" w:rsidR="00EA01BF" w:rsidRPr="00E96F5A" w:rsidRDefault="00EA01BF" w:rsidP="00EA01BF">
      <w:pPr>
        <w:ind w:firstLine="708"/>
        <w:jc w:val="both"/>
        <w:rPr>
          <w:rFonts w:ascii="Arial" w:hAnsi="Arial" w:cs="Arial"/>
        </w:rPr>
      </w:pPr>
      <w:r w:rsidRPr="00E96F5A">
        <w:rPr>
          <w:rFonts w:ascii="Arial" w:hAnsi="Arial" w:cs="Arial"/>
        </w:rPr>
        <w:lastRenderedPageBreak/>
        <w:t>En caso de denuncia oral, se deberá levantar acta de todo cuanto se afirme, que deberá ser firmada por el denunciante, dejando constancia igualmente de las actuaciones realizadas, para lo que se requerirá la presencia de un notario canónico.</w:t>
      </w:r>
    </w:p>
    <w:p w14:paraId="1EDE1F80" w14:textId="2D0EE2A9" w:rsidR="00EA01BF" w:rsidRDefault="00EA01BF" w:rsidP="00690C10">
      <w:pPr>
        <w:ind w:firstLine="708"/>
        <w:jc w:val="both"/>
        <w:rPr>
          <w:rFonts w:ascii="Arial" w:hAnsi="Arial" w:cs="Arial"/>
        </w:rPr>
      </w:pPr>
      <w:r w:rsidRPr="00E96F5A">
        <w:rPr>
          <w:rFonts w:ascii="Arial" w:hAnsi="Arial" w:cs="Arial"/>
        </w:rPr>
        <w:t>No le corresponde a esta oficina realizar un juicio de verosimilitud sobre los hechos, sino recabar los datos invocados por el denunciante.</w:t>
      </w:r>
    </w:p>
    <w:p w14:paraId="7673C2CC" w14:textId="77777777" w:rsidR="00CB7779" w:rsidRDefault="00CB7779" w:rsidP="00423224">
      <w:pPr>
        <w:spacing w:after="0"/>
        <w:ind w:firstLine="426"/>
        <w:jc w:val="both"/>
        <w:rPr>
          <w:rFonts w:ascii="Arial" w:hAnsi="Arial" w:cs="Arial"/>
        </w:rPr>
      </w:pPr>
    </w:p>
    <w:p w14:paraId="22A599A1" w14:textId="7525C1A4" w:rsidR="00CB7779" w:rsidRDefault="00CB7779" w:rsidP="00423224">
      <w:pPr>
        <w:spacing w:after="0"/>
        <w:ind w:firstLine="426"/>
        <w:jc w:val="both"/>
        <w:rPr>
          <w:rFonts w:ascii="Arial" w:hAnsi="Arial" w:cs="Arial"/>
        </w:rPr>
      </w:pPr>
      <w:r>
        <w:rPr>
          <w:rFonts w:ascii="Arial" w:hAnsi="Arial" w:cs="Arial"/>
        </w:rPr>
        <w:t xml:space="preserve">En Segovia dicha oficina está en </w:t>
      </w:r>
      <w:r w:rsidR="00E567CC">
        <w:rPr>
          <w:rFonts w:ascii="Arial" w:hAnsi="Arial" w:cs="Arial"/>
        </w:rPr>
        <w:t xml:space="preserve">las </w:t>
      </w:r>
      <w:r>
        <w:rPr>
          <w:rFonts w:ascii="Arial" w:hAnsi="Arial" w:cs="Arial"/>
        </w:rPr>
        <w:t xml:space="preserve">dependencias del </w:t>
      </w:r>
      <w:r w:rsidR="00E567CC">
        <w:rPr>
          <w:rFonts w:ascii="Arial" w:hAnsi="Arial" w:cs="Arial"/>
        </w:rPr>
        <w:t>O</w:t>
      </w:r>
      <w:r>
        <w:rPr>
          <w:rFonts w:ascii="Arial" w:hAnsi="Arial" w:cs="Arial"/>
        </w:rPr>
        <w:t>bispado</w:t>
      </w:r>
      <w:r w:rsidR="0068441A">
        <w:rPr>
          <w:rFonts w:ascii="Arial" w:hAnsi="Arial" w:cs="Arial"/>
        </w:rPr>
        <w:t xml:space="preserve">. Calle del seminario nº4 40001-Segovia. Se puede contactar a través del teléfono: 608814708; o mediante correo electrónico en la dirección </w:t>
      </w:r>
      <w:hyperlink r:id="rId13" w:history="1">
        <w:r w:rsidR="00907D9C" w:rsidRPr="001F4689">
          <w:rPr>
            <w:rStyle w:val="Hipervnculo"/>
            <w:rFonts w:ascii="Arial" w:hAnsi="Arial" w:cs="Arial"/>
          </w:rPr>
          <w:t>proteccionmenores@obispadodesegovia.es</w:t>
        </w:r>
      </w:hyperlink>
    </w:p>
    <w:p w14:paraId="036A0A71" w14:textId="77777777" w:rsidR="00907D9C" w:rsidRPr="009E6B25" w:rsidRDefault="00907D9C" w:rsidP="00423224">
      <w:pPr>
        <w:spacing w:after="0"/>
        <w:ind w:firstLine="426"/>
        <w:jc w:val="both"/>
        <w:rPr>
          <w:rFonts w:ascii="Arial" w:hAnsi="Arial" w:cs="Arial"/>
        </w:rPr>
      </w:pPr>
    </w:p>
    <w:p w14:paraId="5524625C" w14:textId="77777777" w:rsidR="009504A5" w:rsidRDefault="009504A5" w:rsidP="004B1E2A">
      <w:pPr>
        <w:spacing w:after="0"/>
        <w:ind w:firstLine="426"/>
        <w:jc w:val="both"/>
        <w:rPr>
          <w:rFonts w:ascii="Arial" w:hAnsi="Arial" w:cs="Arial"/>
          <w:b/>
        </w:rPr>
      </w:pPr>
    </w:p>
    <w:p w14:paraId="6FDE425A" w14:textId="77777777" w:rsidR="004B1E2A" w:rsidRDefault="004B1E2A" w:rsidP="00A92849">
      <w:pPr>
        <w:pStyle w:val="Ttulo2"/>
      </w:pPr>
      <w:bookmarkStart w:id="8" w:name="_Toc194406788"/>
      <w:r>
        <w:t>5.3.- Programas de Formación Continua para la Protección de Menores</w:t>
      </w:r>
      <w:bookmarkEnd w:id="8"/>
    </w:p>
    <w:p w14:paraId="3CA47C38" w14:textId="77777777" w:rsidR="00BE7C7A" w:rsidRDefault="00BE7C7A" w:rsidP="004B1E2A">
      <w:pPr>
        <w:spacing w:after="0"/>
        <w:ind w:firstLine="426"/>
        <w:jc w:val="both"/>
        <w:rPr>
          <w:rFonts w:ascii="Arial" w:hAnsi="Arial" w:cs="Arial"/>
          <w:b/>
        </w:rPr>
      </w:pPr>
    </w:p>
    <w:p w14:paraId="0D3E3E33" w14:textId="77777777" w:rsidR="009E7F47" w:rsidRPr="009E7F47" w:rsidRDefault="009E7F47" w:rsidP="004B1E2A">
      <w:pPr>
        <w:spacing w:after="0"/>
        <w:ind w:firstLine="426"/>
        <w:jc w:val="both"/>
        <w:rPr>
          <w:rFonts w:ascii="Arial" w:hAnsi="Arial" w:cs="Arial"/>
        </w:rPr>
      </w:pPr>
      <w:r w:rsidRPr="009E7F47">
        <w:rPr>
          <w:rFonts w:ascii="Arial" w:hAnsi="Arial" w:cs="Arial"/>
        </w:rPr>
        <w:t>Todos los agentes pastorales (sacerdotes, seminaristas, catequistas, voluntarios,…) que colaboran en las diferentes actividades organizadas por instituciones d</w:t>
      </w:r>
      <w:r>
        <w:rPr>
          <w:rFonts w:ascii="Arial" w:hAnsi="Arial" w:cs="Arial"/>
        </w:rPr>
        <w:t>iocesanas (catequesis, pastoral vocacional, pastoral misionera, pastoral familiar, catequesis, Cáritas, campamentos diocesanos,…)</w:t>
      </w:r>
      <w:r w:rsidRPr="009E7F47">
        <w:rPr>
          <w:rFonts w:ascii="Arial" w:hAnsi="Arial" w:cs="Arial"/>
        </w:rPr>
        <w:t>, así como el personal docente y de administración y servicios de los Colegios Diocesanos</w:t>
      </w:r>
      <w:r>
        <w:rPr>
          <w:rFonts w:ascii="Arial" w:hAnsi="Arial" w:cs="Arial"/>
        </w:rPr>
        <w:t>, si hubiera,</w:t>
      </w:r>
      <w:r w:rsidRPr="009E7F47">
        <w:rPr>
          <w:rFonts w:ascii="Arial" w:hAnsi="Arial" w:cs="Arial"/>
        </w:rPr>
        <w:t xml:space="preserve"> recibirán formación en materia de protección de menores con el objetivo de que se </w:t>
      </w:r>
      <w:r>
        <w:rPr>
          <w:rFonts w:ascii="Arial" w:hAnsi="Arial" w:cs="Arial"/>
        </w:rPr>
        <w:t>cumplan los objetivos de realizar una prevención primaria efectiva y</w:t>
      </w:r>
      <w:r w:rsidRPr="009E7F47">
        <w:rPr>
          <w:rFonts w:ascii="Arial" w:hAnsi="Arial" w:cs="Arial"/>
        </w:rPr>
        <w:t xml:space="preserve"> se creen espacios seguros en los que los menores y personas </w:t>
      </w:r>
      <w:r>
        <w:rPr>
          <w:rFonts w:ascii="Arial" w:hAnsi="Arial" w:cs="Arial"/>
        </w:rPr>
        <w:t xml:space="preserve">equiparables legalmente, </w:t>
      </w:r>
      <w:r w:rsidRPr="009E7F47">
        <w:rPr>
          <w:rFonts w:ascii="Arial" w:hAnsi="Arial" w:cs="Arial"/>
        </w:rPr>
        <w:t xml:space="preserve">puedan formarse, convivir y desarrollarse de forma integral sintiéndose protegidas. </w:t>
      </w:r>
    </w:p>
    <w:p w14:paraId="27E4D371" w14:textId="77777777" w:rsidR="009E7F47" w:rsidRPr="009E7F47" w:rsidRDefault="009E7F47" w:rsidP="009E7F47">
      <w:pPr>
        <w:spacing w:after="120"/>
        <w:ind w:firstLine="360"/>
        <w:jc w:val="both"/>
        <w:rPr>
          <w:rFonts w:ascii="Arial" w:hAnsi="Arial" w:cs="Arial"/>
        </w:rPr>
      </w:pPr>
      <w:r w:rsidRPr="009E7F47">
        <w:rPr>
          <w:rFonts w:ascii="Arial" w:hAnsi="Arial" w:cs="Arial"/>
        </w:rPr>
        <w:t xml:space="preserve">Los programas formativos comprenderán diferentes áreas temáticas: </w:t>
      </w:r>
    </w:p>
    <w:p w14:paraId="10905046" w14:textId="77777777" w:rsidR="009E7F47" w:rsidRPr="009E7F47" w:rsidRDefault="009E7F47" w:rsidP="009E7F47">
      <w:pPr>
        <w:pStyle w:val="Prrafodelista"/>
        <w:numPr>
          <w:ilvl w:val="0"/>
          <w:numId w:val="9"/>
        </w:numPr>
        <w:spacing w:after="120" w:line="240" w:lineRule="auto"/>
        <w:ind w:left="851" w:hanging="284"/>
        <w:contextualSpacing w:val="0"/>
        <w:jc w:val="both"/>
        <w:rPr>
          <w:rFonts w:ascii="Arial" w:hAnsi="Arial" w:cs="Arial"/>
        </w:rPr>
      </w:pPr>
      <w:r w:rsidRPr="009E7F47">
        <w:rPr>
          <w:rFonts w:ascii="Arial" w:hAnsi="Arial" w:cs="Arial"/>
        </w:rPr>
        <w:t>marco jurídico civil y canónico</w:t>
      </w:r>
    </w:p>
    <w:p w14:paraId="0B644614" w14:textId="77777777" w:rsidR="009E7F47" w:rsidRPr="009E7F47" w:rsidRDefault="009E7F47" w:rsidP="009E7F47">
      <w:pPr>
        <w:pStyle w:val="Prrafodelista"/>
        <w:numPr>
          <w:ilvl w:val="0"/>
          <w:numId w:val="9"/>
        </w:numPr>
        <w:spacing w:after="120" w:line="240" w:lineRule="auto"/>
        <w:ind w:left="851" w:hanging="284"/>
        <w:contextualSpacing w:val="0"/>
        <w:jc w:val="both"/>
        <w:rPr>
          <w:rFonts w:ascii="Arial" w:hAnsi="Arial" w:cs="Arial"/>
        </w:rPr>
      </w:pPr>
      <w:r w:rsidRPr="009E7F47">
        <w:rPr>
          <w:rFonts w:ascii="Arial" w:hAnsi="Arial" w:cs="Arial"/>
        </w:rPr>
        <w:t>enfoque intercultural sobre la infancia</w:t>
      </w:r>
    </w:p>
    <w:p w14:paraId="20E12D08" w14:textId="77777777" w:rsidR="009E7F47" w:rsidRPr="009E7F47" w:rsidRDefault="009E7F47" w:rsidP="009E7F47">
      <w:pPr>
        <w:pStyle w:val="Prrafodelista"/>
        <w:numPr>
          <w:ilvl w:val="0"/>
          <w:numId w:val="9"/>
        </w:numPr>
        <w:spacing w:after="120" w:line="240" w:lineRule="auto"/>
        <w:ind w:left="851" w:hanging="284"/>
        <w:contextualSpacing w:val="0"/>
        <w:jc w:val="both"/>
        <w:rPr>
          <w:rFonts w:ascii="Arial" w:hAnsi="Arial" w:cs="Arial"/>
        </w:rPr>
      </w:pPr>
      <w:r w:rsidRPr="009E7F47">
        <w:rPr>
          <w:rFonts w:ascii="Arial" w:hAnsi="Arial" w:cs="Arial"/>
        </w:rPr>
        <w:t xml:space="preserve">conceptualización del abuso y sus tipos </w:t>
      </w:r>
    </w:p>
    <w:p w14:paraId="7989557C" w14:textId="77777777" w:rsidR="009E7F47" w:rsidRPr="009E7F47" w:rsidRDefault="009E7F47" w:rsidP="009E7F47">
      <w:pPr>
        <w:pStyle w:val="Prrafodelista"/>
        <w:numPr>
          <w:ilvl w:val="0"/>
          <w:numId w:val="9"/>
        </w:numPr>
        <w:spacing w:after="120" w:line="240" w:lineRule="auto"/>
        <w:ind w:left="851" w:hanging="284"/>
        <w:contextualSpacing w:val="0"/>
        <w:jc w:val="both"/>
        <w:rPr>
          <w:rFonts w:ascii="Arial" w:hAnsi="Arial" w:cs="Arial"/>
        </w:rPr>
      </w:pPr>
      <w:r w:rsidRPr="009E7F47">
        <w:rPr>
          <w:rFonts w:ascii="Arial" w:hAnsi="Arial" w:cs="Arial"/>
        </w:rPr>
        <w:t>factores de riesgo y de protección</w:t>
      </w:r>
    </w:p>
    <w:p w14:paraId="24A15E20" w14:textId="77777777" w:rsidR="009E7F47" w:rsidRPr="009E7F47" w:rsidRDefault="009E7F47" w:rsidP="009E7F47">
      <w:pPr>
        <w:pStyle w:val="Prrafodelista"/>
        <w:numPr>
          <w:ilvl w:val="0"/>
          <w:numId w:val="9"/>
        </w:numPr>
        <w:spacing w:after="120" w:line="240" w:lineRule="auto"/>
        <w:ind w:left="851" w:hanging="284"/>
        <w:contextualSpacing w:val="0"/>
        <w:jc w:val="both"/>
        <w:rPr>
          <w:rFonts w:ascii="Arial" w:hAnsi="Arial" w:cs="Arial"/>
        </w:rPr>
      </w:pPr>
      <w:r w:rsidRPr="009E7F47">
        <w:rPr>
          <w:rFonts w:ascii="Arial" w:hAnsi="Arial" w:cs="Arial"/>
        </w:rPr>
        <w:t>indicadores de abuso y su evaluación</w:t>
      </w:r>
    </w:p>
    <w:p w14:paraId="5DA4B0A3" w14:textId="77777777" w:rsidR="009E7F47" w:rsidRPr="009E7F47" w:rsidRDefault="009E7F47" w:rsidP="009E7F47">
      <w:pPr>
        <w:pStyle w:val="Prrafodelista"/>
        <w:numPr>
          <w:ilvl w:val="0"/>
          <w:numId w:val="9"/>
        </w:numPr>
        <w:spacing w:after="120" w:line="240" w:lineRule="auto"/>
        <w:ind w:left="851" w:hanging="284"/>
        <w:contextualSpacing w:val="0"/>
        <w:jc w:val="both"/>
        <w:rPr>
          <w:rFonts w:ascii="Arial" w:hAnsi="Arial" w:cs="Arial"/>
        </w:rPr>
      </w:pPr>
      <w:r w:rsidRPr="009E7F47">
        <w:rPr>
          <w:rFonts w:ascii="Arial" w:hAnsi="Arial" w:cs="Arial"/>
        </w:rPr>
        <w:t xml:space="preserve">consecuencias del abuso </w:t>
      </w:r>
    </w:p>
    <w:p w14:paraId="12195434" w14:textId="77777777" w:rsidR="009E7F47" w:rsidRDefault="009E7F47" w:rsidP="009E7F47">
      <w:pPr>
        <w:pStyle w:val="Prrafodelista"/>
        <w:numPr>
          <w:ilvl w:val="0"/>
          <w:numId w:val="9"/>
        </w:numPr>
        <w:spacing w:after="120" w:line="240" w:lineRule="auto"/>
        <w:ind w:left="851" w:hanging="284"/>
        <w:contextualSpacing w:val="0"/>
        <w:jc w:val="both"/>
        <w:rPr>
          <w:rFonts w:ascii="Arial" w:hAnsi="Arial" w:cs="Arial"/>
        </w:rPr>
      </w:pPr>
      <w:r w:rsidRPr="009E7F47">
        <w:rPr>
          <w:rFonts w:ascii="Arial" w:hAnsi="Arial" w:cs="Arial"/>
        </w:rPr>
        <w:t>aspectos preventivos y códigos de buenas prácticas</w:t>
      </w:r>
    </w:p>
    <w:p w14:paraId="70C01373" w14:textId="77777777" w:rsidR="00CA20D5" w:rsidRPr="009E7F47" w:rsidRDefault="00CA20D5" w:rsidP="009E7F47">
      <w:pPr>
        <w:pStyle w:val="Prrafodelista"/>
        <w:numPr>
          <w:ilvl w:val="0"/>
          <w:numId w:val="9"/>
        </w:numPr>
        <w:spacing w:after="120" w:line="240" w:lineRule="auto"/>
        <w:ind w:left="851" w:hanging="284"/>
        <w:contextualSpacing w:val="0"/>
        <w:jc w:val="both"/>
        <w:rPr>
          <w:rFonts w:ascii="Arial" w:hAnsi="Arial" w:cs="Arial"/>
        </w:rPr>
      </w:pPr>
      <w:r>
        <w:rPr>
          <w:rFonts w:ascii="Arial" w:hAnsi="Arial" w:cs="Arial"/>
        </w:rPr>
        <w:t xml:space="preserve">riesgos en entornos digitales: identidad digital; </w:t>
      </w:r>
      <w:proofErr w:type="spellStart"/>
      <w:r>
        <w:rPr>
          <w:rFonts w:ascii="Arial" w:hAnsi="Arial" w:cs="Arial"/>
        </w:rPr>
        <w:t>bull</w:t>
      </w:r>
      <w:r w:rsidR="004533DE">
        <w:rPr>
          <w:rFonts w:ascii="Arial" w:hAnsi="Arial" w:cs="Arial"/>
        </w:rPr>
        <w:t>ying</w:t>
      </w:r>
      <w:proofErr w:type="spellEnd"/>
      <w:r w:rsidR="004533DE">
        <w:rPr>
          <w:rFonts w:ascii="Arial" w:hAnsi="Arial" w:cs="Arial"/>
        </w:rPr>
        <w:t>, grooming, sextin</w:t>
      </w:r>
      <w:r w:rsidR="000C0DC4">
        <w:rPr>
          <w:rFonts w:ascii="Arial" w:hAnsi="Arial" w:cs="Arial"/>
        </w:rPr>
        <w:t>g</w:t>
      </w:r>
      <w:r w:rsidR="004533DE">
        <w:rPr>
          <w:rFonts w:ascii="Arial" w:hAnsi="Arial" w:cs="Arial"/>
        </w:rPr>
        <w:t>; riesgos difíciles de detectar: videojuegos, retos, movimientos favorables a la corrupción de menores (movimiento MAP)</w:t>
      </w:r>
    </w:p>
    <w:p w14:paraId="13B70456" w14:textId="77777777" w:rsidR="009E7F47" w:rsidRDefault="009E7F47" w:rsidP="009E7F47">
      <w:pPr>
        <w:pStyle w:val="Prrafodelista"/>
        <w:numPr>
          <w:ilvl w:val="0"/>
          <w:numId w:val="9"/>
        </w:numPr>
        <w:spacing w:after="120" w:line="240" w:lineRule="auto"/>
        <w:ind w:left="851" w:hanging="284"/>
        <w:contextualSpacing w:val="0"/>
        <w:jc w:val="both"/>
        <w:rPr>
          <w:rFonts w:ascii="Arial" w:hAnsi="Arial" w:cs="Arial"/>
        </w:rPr>
      </w:pPr>
      <w:r w:rsidRPr="009E7F47">
        <w:rPr>
          <w:rFonts w:ascii="Arial" w:hAnsi="Arial" w:cs="Arial"/>
        </w:rPr>
        <w:t>atención a las víctimas, familias, victimarios y comunidades afectadas (acompañamiento psicológico, jurídico, espiritual y pastoral)</w:t>
      </w:r>
    </w:p>
    <w:p w14:paraId="6F2E1DE6" w14:textId="77777777" w:rsidR="004533DE" w:rsidRDefault="004533DE" w:rsidP="009E7F47">
      <w:pPr>
        <w:pStyle w:val="Prrafodelista"/>
        <w:numPr>
          <w:ilvl w:val="0"/>
          <w:numId w:val="9"/>
        </w:numPr>
        <w:spacing w:after="120" w:line="240" w:lineRule="auto"/>
        <w:ind w:left="851" w:hanging="284"/>
        <w:contextualSpacing w:val="0"/>
        <w:jc w:val="both"/>
        <w:rPr>
          <w:rFonts w:ascii="Arial" w:hAnsi="Arial" w:cs="Arial"/>
        </w:rPr>
      </w:pPr>
      <w:r>
        <w:rPr>
          <w:rFonts w:ascii="Arial" w:hAnsi="Arial" w:cs="Arial"/>
        </w:rPr>
        <w:t>perspectiva teológica del abuso: víctimas y victimarios</w:t>
      </w:r>
    </w:p>
    <w:p w14:paraId="573DE568" w14:textId="77777777" w:rsidR="004533DE" w:rsidRPr="009E7F47" w:rsidRDefault="004533DE" w:rsidP="009E7F47">
      <w:pPr>
        <w:pStyle w:val="Prrafodelista"/>
        <w:numPr>
          <w:ilvl w:val="0"/>
          <w:numId w:val="9"/>
        </w:numPr>
        <w:spacing w:after="120" w:line="240" w:lineRule="auto"/>
        <w:ind w:left="851" w:hanging="284"/>
        <w:contextualSpacing w:val="0"/>
        <w:jc w:val="both"/>
        <w:rPr>
          <w:rFonts w:ascii="Arial" w:hAnsi="Arial" w:cs="Arial"/>
        </w:rPr>
      </w:pPr>
      <w:r>
        <w:rPr>
          <w:rFonts w:ascii="Arial" w:hAnsi="Arial" w:cs="Arial"/>
        </w:rPr>
        <w:t>justicia restaurativa: justicia retributiva/justicia restaurativa; tipos de procesos en justicia restaurativa: mediación penal en el contexto eclesiástico, reuniones de restauración, conferencias grupales y círculos de sentencias; el proceso restaurativo</w:t>
      </w:r>
    </w:p>
    <w:p w14:paraId="7C96B380" w14:textId="77777777" w:rsidR="009E7F47" w:rsidRPr="009E7F47" w:rsidRDefault="009E7F47" w:rsidP="009E7F47">
      <w:pPr>
        <w:spacing w:after="120"/>
        <w:ind w:firstLine="360"/>
        <w:jc w:val="both"/>
        <w:rPr>
          <w:rFonts w:ascii="Arial" w:hAnsi="Arial" w:cs="Arial"/>
        </w:rPr>
      </w:pPr>
      <w:r w:rsidRPr="009E7F47">
        <w:rPr>
          <w:rFonts w:ascii="Arial" w:hAnsi="Arial" w:cs="Arial"/>
        </w:rPr>
        <w:t xml:space="preserve">Así mismo, es conveniente la actualización periódica de estos programas de formación, de manera que respondan a las necesidades de las instituciones diocesanas, </w:t>
      </w:r>
      <w:r w:rsidRPr="009E7F47">
        <w:rPr>
          <w:rFonts w:ascii="Arial" w:hAnsi="Arial" w:cs="Arial"/>
        </w:rPr>
        <w:lastRenderedPageBreak/>
        <w:t>comunitarias y de la sociedad en general, adaptándose a las posibles reformas legislativas.</w:t>
      </w:r>
    </w:p>
    <w:p w14:paraId="3C7124D8" w14:textId="77777777" w:rsidR="009E6B25" w:rsidRDefault="004533DE" w:rsidP="00F53C53">
      <w:pPr>
        <w:spacing w:after="240"/>
        <w:ind w:firstLine="360"/>
        <w:jc w:val="both"/>
        <w:rPr>
          <w:rFonts w:ascii="Arial" w:hAnsi="Arial" w:cs="Arial"/>
        </w:rPr>
      </w:pPr>
      <w:r>
        <w:rPr>
          <w:rFonts w:ascii="Arial" w:hAnsi="Arial" w:cs="Arial"/>
        </w:rPr>
        <w:t xml:space="preserve">Cada Diócesis ha de adaptar los </w:t>
      </w:r>
      <w:r w:rsidR="000869F1">
        <w:rPr>
          <w:rFonts w:ascii="Arial" w:hAnsi="Arial" w:cs="Arial"/>
        </w:rPr>
        <w:t xml:space="preserve">itinerarios </w:t>
      </w:r>
      <w:r>
        <w:rPr>
          <w:rFonts w:ascii="Arial" w:hAnsi="Arial" w:cs="Arial"/>
        </w:rPr>
        <w:t xml:space="preserve">formativos a las necesidades, haciéndolas accesibles a todos los agentes de pastoral, personal docente, asistencial y voluntario y también a padres, niños, adolescentes y jóvenes, pudiendo ofrecerse la participación en estos procesos formativos a personas y organismos </w:t>
      </w:r>
      <w:proofErr w:type="spellStart"/>
      <w:r>
        <w:rPr>
          <w:rFonts w:ascii="Arial" w:hAnsi="Arial" w:cs="Arial"/>
        </w:rPr>
        <w:t>extradiocesanos</w:t>
      </w:r>
      <w:proofErr w:type="spellEnd"/>
      <w:r>
        <w:rPr>
          <w:rFonts w:ascii="Arial" w:hAnsi="Arial" w:cs="Arial"/>
        </w:rPr>
        <w:t>, cumpliendo con el compromiso de la Iglesia de crear una cultura de protección y buenos tratos en nuestra sociedad.</w:t>
      </w:r>
    </w:p>
    <w:p w14:paraId="09B3AE0E" w14:textId="3A96D64E" w:rsidR="00A8167D" w:rsidRPr="00A8167D" w:rsidRDefault="009504A5" w:rsidP="007C0206">
      <w:pPr>
        <w:pStyle w:val="Ttulo2"/>
      </w:pPr>
      <w:bookmarkStart w:id="9" w:name="_Toc194406789"/>
      <w:r>
        <w:t>5.4.- Código de buenas prácticas</w:t>
      </w:r>
      <w:bookmarkEnd w:id="9"/>
    </w:p>
    <w:p w14:paraId="3A28D66A" w14:textId="77777777" w:rsidR="00A8167D" w:rsidRDefault="00A8167D" w:rsidP="00544D0B">
      <w:pPr>
        <w:spacing w:after="0"/>
        <w:ind w:firstLine="360"/>
        <w:jc w:val="both"/>
        <w:rPr>
          <w:rFonts w:ascii="Arial" w:hAnsi="Arial" w:cs="Arial"/>
        </w:rPr>
      </w:pPr>
    </w:p>
    <w:p w14:paraId="2E4B7773" w14:textId="77777777" w:rsidR="00A8167D" w:rsidRDefault="00A8167D" w:rsidP="00544D0B">
      <w:pPr>
        <w:spacing w:after="0"/>
        <w:ind w:firstLine="360"/>
        <w:jc w:val="both"/>
        <w:rPr>
          <w:rFonts w:ascii="Arial" w:hAnsi="Arial" w:cs="Arial"/>
        </w:rPr>
      </w:pPr>
      <w:r w:rsidRPr="00A8167D">
        <w:rPr>
          <w:rFonts w:ascii="Arial" w:hAnsi="Arial" w:cs="Arial"/>
        </w:rPr>
        <w:t xml:space="preserve">El objetivo de esta guía de buenas prácticas es favorecer espacios seguros en los que poder desarrollar todas las actividades en los diferentes ámbitos eclesiales, fomentar el buen trato entre iguales y entre distintos en función de su responsabilidad y fomentar la cultura de respeto en sentido amplio. </w:t>
      </w:r>
    </w:p>
    <w:p w14:paraId="1BDA8F8F" w14:textId="77777777" w:rsidR="00A8167D" w:rsidRDefault="00A8167D" w:rsidP="00544D0B">
      <w:pPr>
        <w:spacing w:after="0"/>
        <w:ind w:firstLine="360"/>
        <w:jc w:val="both"/>
        <w:rPr>
          <w:rFonts w:ascii="Arial" w:hAnsi="Arial" w:cs="Arial"/>
        </w:rPr>
      </w:pPr>
    </w:p>
    <w:p w14:paraId="75AFC793" w14:textId="19FA9FC7" w:rsidR="00A8167D" w:rsidRDefault="00A8167D" w:rsidP="00544D0B">
      <w:pPr>
        <w:spacing w:after="0"/>
        <w:ind w:firstLine="360"/>
        <w:jc w:val="both"/>
        <w:rPr>
          <w:rFonts w:ascii="Arial" w:hAnsi="Arial" w:cs="Arial"/>
        </w:rPr>
      </w:pPr>
      <w:r w:rsidRPr="00A8167D">
        <w:rPr>
          <w:rFonts w:ascii="Arial" w:hAnsi="Arial" w:cs="Arial"/>
        </w:rPr>
        <w:t>La mayoría de las normas y procedimientos que se indican a continuación son de sentido común y ya se practican, pero es importante que cada persona en su trabajo sea conocedora de las mismas y verifique concretamente que</w:t>
      </w:r>
      <w:r w:rsidR="00207870" w:rsidRPr="00207870">
        <w:t xml:space="preserve"> </w:t>
      </w:r>
      <w:r w:rsidR="00207870" w:rsidRPr="00207870">
        <w:rPr>
          <w:rFonts w:ascii="Arial" w:hAnsi="Arial" w:cs="Arial"/>
        </w:rPr>
        <w:t>se cumplan en todas las situaciones en las que se desarrolla su trabajo o actividad y que los responsables velen por su aplicación:</w:t>
      </w:r>
    </w:p>
    <w:p w14:paraId="40A2A4BE" w14:textId="77777777" w:rsidR="00A8167D" w:rsidRDefault="00A8167D" w:rsidP="00544D0B">
      <w:pPr>
        <w:spacing w:after="0"/>
        <w:ind w:firstLine="360"/>
        <w:jc w:val="both"/>
        <w:rPr>
          <w:rFonts w:ascii="Arial" w:hAnsi="Arial" w:cs="Arial"/>
        </w:rPr>
      </w:pPr>
    </w:p>
    <w:p w14:paraId="202E3E47" w14:textId="20323186" w:rsidR="000869F1" w:rsidRDefault="000869F1" w:rsidP="00544D0B">
      <w:pPr>
        <w:spacing w:after="0"/>
        <w:ind w:firstLine="360"/>
        <w:jc w:val="both"/>
        <w:rPr>
          <w:rFonts w:ascii="Arial" w:hAnsi="Arial" w:cs="Arial"/>
        </w:rPr>
      </w:pPr>
      <w:r>
        <w:rPr>
          <w:rFonts w:ascii="Arial" w:hAnsi="Arial" w:cs="Arial"/>
        </w:rPr>
        <w:t>Como base de la convivencia dentro de las instituciones diocesanas y/o religiosas y en coherencia con el principio de respeto a l</w:t>
      </w:r>
      <w:r w:rsidR="00360B7A">
        <w:rPr>
          <w:rFonts w:ascii="Arial" w:hAnsi="Arial" w:cs="Arial"/>
        </w:rPr>
        <w:t>as personas:</w:t>
      </w:r>
    </w:p>
    <w:p w14:paraId="2917E909" w14:textId="77777777" w:rsidR="00360B7A" w:rsidRPr="000869F1" w:rsidRDefault="00360B7A" w:rsidP="000869F1">
      <w:pPr>
        <w:spacing w:after="0"/>
        <w:jc w:val="both"/>
        <w:rPr>
          <w:rFonts w:ascii="Arial" w:hAnsi="Arial" w:cs="Arial"/>
        </w:rPr>
      </w:pPr>
    </w:p>
    <w:p w14:paraId="3FAC6D33" w14:textId="7D787659" w:rsidR="00207870" w:rsidRDefault="00207870" w:rsidP="009504A5">
      <w:pPr>
        <w:numPr>
          <w:ilvl w:val="0"/>
          <w:numId w:val="19"/>
        </w:numPr>
        <w:spacing w:after="120" w:line="240" w:lineRule="auto"/>
        <w:jc w:val="both"/>
        <w:rPr>
          <w:rFonts w:ascii="Arial" w:hAnsi="Arial" w:cs="Arial"/>
        </w:rPr>
      </w:pPr>
      <w:r w:rsidRPr="00207870">
        <w:rPr>
          <w:rFonts w:ascii="Arial" w:hAnsi="Arial" w:cs="Arial"/>
        </w:rPr>
        <w:t>Todas las personas, que dentro de la Iglesia tengan relación con menores o adultos vulnerables, presentarán al responsable de su comunidad el certificado negativo de delitos sexuales expedido por el Ministerio de Justicia.</w:t>
      </w:r>
    </w:p>
    <w:p w14:paraId="03757B4A" w14:textId="5B8FCF95" w:rsidR="009924BB" w:rsidRPr="00207870" w:rsidRDefault="009924BB" w:rsidP="009504A5">
      <w:pPr>
        <w:numPr>
          <w:ilvl w:val="0"/>
          <w:numId w:val="19"/>
        </w:numPr>
        <w:spacing w:after="120" w:line="240" w:lineRule="auto"/>
        <w:jc w:val="both"/>
        <w:rPr>
          <w:rFonts w:ascii="Arial" w:hAnsi="Arial" w:cs="Arial"/>
        </w:rPr>
      </w:pPr>
      <w:r w:rsidRPr="009924BB">
        <w:rPr>
          <w:rFonts w:ascii="Arial" w:hAnsi="Arial" w:cs="Arial"/>
        </w:rPr>
        <w:t xml:space="preserve">Las mismas personas a las que se refiere el punto anterior cumplimentarán </w:t>
      </w:r>
      <w:r>
        <w:rPr>
          <w:rFonts w:ascii="Arial" w:hAnsi="Arial" w:cs="Arial"/>
        </w:rPr>
        <w:t xml:space="preserve">la </w:t>
      </w:r>
      <w:r w:rsidRPr="009924BB">
        <w:rPr>
          <w:rFonts w:ascii="Arial" w:hAnsi="Arial" w:cs="Arial"/>
        </w:rPr>
        <w:t xml:space="preserve">Declaración personal responsable de rechazo al abuso sexual a menores y adhesión a la prevención y actuación ante el mismo en la Diócesis de </w:t>
      </w:r>
      <w:r w:rsidR="004B1D24">
        <w:rPr>
          <w:rFonts w:ascii="Arial" w:hAnsi="Arial" w:cs="Arial"/>
        </w:rPr>
        <w:t>Segovia.</w:t>
      </w:r>
    </w:p>
    <w:p w14:paraId="1553BD70" w14:textId="7F497222" w:rsidR="009504A5" w:rsidRPr="00A763EB" w:rsidRDefault="009504A5" w:rsidP="009504A5">
      <w:pPr>
        <w:numPr>
          <w:ilvl w:val="0"/>
          <w:numId w:val="19"/>
        </w:numPr>
        <w:spacing w:after="120" w:line="240" w:lineRule="auto"/>
        <w:jc w:val="both"/>
        <w:rPr>
          <w:rFonts w:ascii="Arial" w:hAnsi="Arial" w:cs="Arial"/>
          <w:b/>
          <w:bCs/>
        </w:rPr>
      </w:pPr>
      <w:r w:rsidRPr="00A763EB">
        <w:rPr>
          <w:rFonts w:ascii="Arial" w:hAnsi="Arial" w:cs="Arial"/>
        </w:rPr>
        <w:t>Las muestras físicas de afecto han de ser comedidas y respetuosas y nunca han de ser, ni parecer desproporcionadas.</w:t>
      </w:r>
    </w:p>
    <w:p w14:paraId="489729E2" w14:textId="77777777" w:rsidR="009504A5" w:rsidRPr="00A763EB" w:rsidRDefault="009504A5" w:rsidP="009504A5">
      <w:pPr>
        <w:numPr>
          <w:ilvl w:val="0"/>
          <w:numId w:val="19"/>
        </w:numPr>
        <w:spacing w:after="120" w:line="240" w:lineRule="auto"/>
        <w:jc w:val="both"/>
        <w:rPr>
          <w:rFonts w:ascii="Arial" w:hAnsi="Arial" w:cs="Arial"/>
          <w:b/>
          <w:bCs/>
        </w:rPr>
      </w:pPr>
      <w:r w:rsidRPr="00A763EB">
        <w:rPr>
          <w:rFonts w:ascii="Arial" w:hAnsi="Arial" w:cs="Arial"/>
        </w:rPr>
        <w:t>Se respetará la integridad física del menor, de manera que, se le permita rechazar activamente las muestras de afecto, aunque, estas sean bienintencionadas.</w:t>
      </w:r>
    </w:p>
    <w:p w14:paraId="6A2EA5C8" w14:textId="77777777" w:rsidR="009504A5" w:rsidRPr="00A763EB" w:rsidRDefault="009504A5" w:rsidP="009504A5">
      <w:pPr>
        <w:numPr>
          <w:ilvl w:val="0"/>
          <w:numId w:val="19"/>
        </w:numPr>
        <w:spacing w:after="120" w:line="240" w:lineRule="auto"/>
        <w:jc w:val="both"/>
        <w:rPr>
          <w:rFonts w:ascii="Arial" w:hAnsi="Arial" w:cs="Arial"/>
          <w:b/>
          <w:bCs/>
        </w:rPr>
      </w:pPr>
      <w:r w:rsidRPr="00A763EB">
        <w:rPr>
          <w:rFonts w:ascii="Arial" w:hAnsi="Arial" w:cs="Arial"/>
        </w:rPr>
        <w:t>Se evitará estar a solas con menores en despachos, sacristías, salas de catequesis, procurando siempre que las puertas estén abiertas, facilitando la escucha y visión a otros.</w:t>
      </w:r>
    </w:p>
    <w:p w14:paraId="1A9ACBF7" w14:textId="77777777" w:rsidR="009504A5" w:rsidRPr="00A763EB" w:rsidRDefault="009504A5" w:rsidP="009504A5">
      <w:pPr>
        <w:numPr>
          <w:ilvl w:val="0"/>
          <w:numId w:val="19"/>
        </w:numPr>
        <w:spacing w:after="120" w:line="240" w:lineRule="auto"/>
        <w:jc w:val="both"/>
        <w:rPr>
          <w:rFonts w:ascii="Arial" w:hAnsi="Arial" w:cs="Arial"/>
          <w:b/>
          <w:bCs/>
        </w:rPr>
      </w:pPr>
      <w:r w:rsidRPr="00A763EB">
        <w:rPr>
          <w:rFonts w:ascii="Arial" w:hAnsi="Arial" w:cs="Arial"/>
        </w:rPr>
        <w:t>Si se ha de examinar a un menor enfermo o herido, siempre se hará en presencia de otro adulto.</w:t>
      </w:r>
    </w:p>
    <w:p w14:paraId="3F8F8232" w14:textId="77777777" w:rsidR="009504A5" w:rsidRPr="00A763EB" w:rsidRDefault="009504A5" w:rsidP="009504A5">
      <w:pPr>
        <w:numPr>
          <w:ilvl w:val="0"/>
          <w:numId w:val="19"/>
        </w:numPr>
        <w:spacing w:after="120" w:line="240" w:lineRule="auto"/>
        <w:jc w:val="both"/>
        <w:rPr>
          <w:rFonts w:ascii="Arial" w:hAnsi="Arial" w:cs="Arial"/>
          <w:b/>
          <w:bCs/>
        </w:rPr>
      </w:pPr>
      <w:r w:rsidRPr="00A763EB">
        <w:rPr>
          <w:rFonts w:ascii="Arial" w:hAnsi="Arial" w:cs="Arial"/>
        </w:rPr>
        <w:t>Las comunicaciones privadas con menores se realizarán en entornos visibles y accesibles para los demás; se recomienda que las puertas sean acristaladas en los despachos, tanto de sacerdotes, como de directores, profesores, formadores y animadores de grupos de niños y adolescentes.</w:t>
      </w:r>
    </w:p>
    <w:p w14:paraId="7F828C3B" w14:textId="77777777" w:rsidR="009504A5" w:rsidRPr="00A763EB" w:rsidRDefault="009504A5" w:rsidP="009504A5">
      <w:pPr>
        <w:numPr>
          <w:ilvl w:val="0"/>
          <w:numId w:val="19"/>
        </w:numPr>
        <w:spacing w:after="120" w:line="240" w:lineRule="auto"/>
        <w:jc w:val="both"/>
        <w:rPr>
          <w:rFonts w:ascii="Arial" w:hAnsi="Arial" w:cs="Arial"/>
          <w:b/>
          <w:bCs/>
        </w:rPr>
      </w:pPr>
      <w:r w:rsidRPr="00A763EB">
        <w:rPr>
          <w:rFonts w:ascii="Arial" w:hAnsi="Arial" w:cs="Arial"/>
        </w:rPr>
        <w:t xml:space="preserve">Las puertas permanecerán abiertas mientras permanezca en el interior de una estancia un menor; siendo coherentes con la política de “puertas abiertas”, </w:t>
      </w:r>
      <w:r w:rsidRPr="00A763EB">
        <w:rPr>
          <w:rFonts w:ascii="Arial" w:hAnsi="Arial" w:cs="Arial"/>
        </w:rPr>
        <w:lastRenderedPageBreak/>
        <w:t>también se pueden buscar espacios abiertos facilitando la presencia de otras personas.</w:t>
      </w:r>
    </w:p>
    <w:p w14:paraId="4E4AABFE" w14:textId="77777777" w:rsidR="009504A5" w:rsidRPr="00A763EB" w:rsidRDefault="009504A5" w:rsidP="009504A5">
      <w:pPr>
        <w:numPr>
          <w:ilvl w:val="0"/>
          <w:numId w:val="19"/>
        </w:numPr>
        <w:spacing w:after="120" w:line="240" w:lineRule="auto"/>
        <w:jc w:val="both"/>
        <w:rPr>
          <w:rFonts w:ascii="Arial" w:hAnsi="Arial" w:cs="Arial"/>
          <w:b/>
          <w:bCs/>
        </w:rPr>
      </w:pPr>
      <w:r w:rsidRPr="00A763EB">
        <w:rPr>
          <w:rFonts w:ascii="Arial" w:hAnsi="Arial" w:cs="Arial"/>
        </w:rPr>
        <w:t>Si se da una situación inusual en la que se quede a solas con un menor o se haya tenido un contacto físico relevante por razones sanitarias o disciplinarias, se informará a los padres.</w:t>
      </w:r>
    </w:p>
    <w:p w14:paraId="21B51328" w14:textId="77777777" w:rsidR="009504A5" w:rsidRPr="00A763EB" w:rsidRDefault="009504A5" w:rsidP="009504A5">
      <w:pPr>
        <w:numPr>
          <w:ilvl w:val="0"/>
          <w:numId w:val="19"/>
        </w:numPr>
        <w:spacing w:after="120" w:line="240" w:lineRule="auto"/>
        <w:jc w:val="both"/>
        <w:rPr>
          <w:rFonts w:ascii="Arial" w:hAnsi="Arial" w:cs="Arial"/>
          <w:b/>
          <w:bCs/>
        </w:rPr>
      </w:pPr>
      <w:r w:rsidRPr="00A763EB">
        <w:rPr>
          <w:rFonts w:ascii="Arial" w:hAnsi="Arial" w:cs="Arial"/>
        </w:rPr>
        <w:t>Están prohibidos los juegos, bromas o castigos que puedan ser violentos o tener una connotación sexual, evitando cualquier conducta que implique contacto físico íntimo, besarse o desnudarse.</w:t>
      </w:r>
    </w:p>
    <w:p w14:paraId="3AAC9DE1" w14:textId="77777777" w:rsidR="009504A5" w:rsidRPr="00A763EB" w:rsidRDefault="009504A5" w:rsidP="009504A5">
      <w:pPr>
        <w:numPr>
          <w:ilvl w:val="0"/>
          <w:numId w:val="19"/>
        </w:numPr>
        <w:spacing w:after="120" w:line="240" w:lineRule="auto"/>
        <w:jc w:val="both"/>
        <w:rPr>
          <w:rFonts w:ascii="Arial" w:hAnsi="Arial" w:cs="Arial"/>
          <w:b/>
          <w:bCs/>
        </w:rPr>
      </w:pPr>
      <w:r w:rsidRPr="00A763EB">
        <w:rPr>
          <w:rFonts w:ascii="Arial" w:hAnsi="Arial" w:cs="Arial"/>
        </w:rPr>
        <w:t>Como consecuencia de la prohibición del castigo físico, también están prohibidas las novatadas o juegos que impliquen actos vejatorios, denigrantes o sexistas.</w:t>
      </w:r>
    </w:p>
    <w:p w14:paraId="0B318AFF" w14:textId="77777777" w:rsidR="009504A5" w:rsidRPr="00A763EB" w:rsidRDefault="009504A5" w:rsidP="009504A5">
      <w:pPr>
        <w:numPr>
          <w:ilvl w:val="0"/>
          <w:numId w:val="19"/>
        </w:numPr>
        <w:spacing w:after="120" w:line="240" w:lineRule="auto"/>
        <w:jc w:val="both"/>
        <w:rPr>
          <w:rFonts w:ascii="Arial" w:hAnsi="Arial" w:cs="Arial"/>
          <w:b/>
          <w:bCs/>
        </w:rPr>
      </w:pPr>
      <w:r w:rsidRPr="00A763EB">
        <w:rPr>
          <w:rFonts w:ascii="Arial" w:hAnsi="Arial" w:cs="Arial"/>
        </w:rPr>
        <w:t>Se informará y pedirá autorización materna/paterna firmada, siempre que se realicen salidas, convivencias, excursiones, campamentos y otras actividades que supongan que los menores duerman fuera de casa. Se asegurará un número suficiente de acompañantes y se distribuirán las habitaciones por sexos. Los adultos no compartirán habitación u otro tipo de estancia con adolescentes o niños y en las convivencias, acampadas y viajes. Siendo recomendable invitar a participar a algunos padres, incluso con una presencia activa.</w:t>
      </w:r>
    </w:p>
    <w:p w14:paraId="06AE0C57" w14:textId="77777777" w:rsidR="009504A5" w:rsidRPr="00A763EB" w:rsidRDefault="009504A5" w:rsidP="009504A5">
      <w:pPr>
        <w:numPr>
          <w:ilvl w:val="0"/>
          <w:numId w:val="19"/>
        </w:numPr>
        <w:spacing w:after="120" w:line="240" w:lineRule="auto"/>
        <w:jc w:val="both"/>
        <w:rPr>
          <w:rFonts w:ascii="Arial" w:hAnsi="Arial" w:cs="Arial"/>
          <w:b/>
          <w:bCs/>
        </w:rPr>
      </w:pPr>
      <w:r w:rsidRPr="00A763EB">
        <w:rPr>
          <w:rFonts w:ascii="Arial" w:hAnsi="Arial" w:cs="Arial"/>
        </w:rPr>
        <w:t>Se respetará la intimidad de las duchas, cuartos de aseo y vestuarios cuando estén siendo utilizados por los menores. En caso de tener que entrar, siempre por una razón justificada, es conveniente que entren dos adultos del mismo sexo que los menores. También se recomienda respetar la distancia personal mientras se permanezca en la estancia.</w:t>
      </w:r>
    </w:p>
    <w:p w14:paraId="5E1C25D1" w14:textId="77777777" w:rsidR="009504A5" w:rsidRPr="00A763EB" w:rsidRDefault="009504A5" w:rsidP="009504A5">
      <w:pPr>
        <w:numPr>
          <w:ilvl w:val="0"/>
          <w:numId w:val="19"/>
        </w:numPr>
        <w:spacing w:after="120" w:line="240" w:lineRule="auto"/>
        <w:jc w:val="both"/>
        <w:rPr>
          <w:rFonts w:ascii="Arial" w:hAnsi="Arial" w:cs="Arial"/>
        </w:rPr>
      </w:pPr>
      <w:r w:rsidRPr="00A763EB">
        <w:rPr>
          <w:rFonts w:ascii="Arial" w:hAnsi="Arial" w:cs="Arial"/>
        </w:rPr>
        <w:t>Cuando las actividades académicas y/o pastorales requieran la comunicación o el encuentro fuera del contexto habitual, ya sean presenciales, correo electrónico, teléfono móvil, redes sociales u otro canal ajeno a los oficiales del centro, parroquia o grupo, se implementarán mecanismos de control parental. Además, siempre que se utilice alguno de estos medios para convocar o coordinar actividades, los padres deben recibir los mensajes.</w:t>
      </w:r>
    </w:p>
    <w:p w14:paraId="78E3B650" w14:textId="77777777" w:rsidR="009504A5" w:rsidRPr="00423224" w:rsidRDefault="009504A5" w:rsidP="009504A5">
      <w:pPr>
        <w:numPr>
          <w:ilvl w:val="0"/>
          <w:numId w:val="19"/>
        </w:numPr>
        <w:spacing w:after="120" w:line="240" w:lineRule="auto"/>
        <w:jc w:val="both"/>
        <w:rPr>
          <w:rFonts w:ascii="Arial" w:hAnsi="Arial" w:cs="Arial"/>
        </w:rPr>
      </w:pPr>
      <w:r w:rsidRPr="00A763EB">
        <w:rPr>
          <w:rFonts w:ascii="Arial" w:hAnsi="Arial" w:cs="Arial"/>
        </w:rPr>
        <w:t>Es motivo inmediato de cese en la actividad pastoral o educativa cualquier relación sentimental, consentida o no, de un adulto con menores de edad (niños, preadolescentes y/o adolescentes).</w:t>
      </w:r>
    </w:p>
    <w:p w14:paraId="52D610C6" w14:textId="77777777" w:rsidR="009504A5" w:rsidRPr="00A763EB" w:rsidRDefault="009504A5" w:rsidP="009504A5">
      <w:pPr>
        <w:numPr>
          <w:ilvl w:val="0"/>
          <w:numId w:val="19"/>
        </w:numPr>
        <w:spacing w:after="120" w:line="240" w:lineRule="auto"/>
        <w:jc w:val="both"/>
        <w:rPr>
          <w:rFonts w:ascii="Arial" w:hAnsi="Arial" w:cs="Arial"/>
        </w:rPr>
      </w:pPr>
      <w:r w:rsidRPr="00A763EB">
        <w:rPr>
          <w:rFonts w:ascii="Arial" w:hAnsi="Arial" w:cs="Arial"/>
        </w:rPr>
        <w:t>Los sentimientos de afecto o enamoramiento hacia sacerdotes, catequistas, profesores o monitores, a menudo, responden a la consideración del adulto como un ídolo. El adulto ha de tener conciencia y saber que siempre serán responsabilidad suya, las situaciones derivadas de esas percepciones y sentimientos; por lo tanto, bajo ninguna circunstancia debe corresponder o insinuarse, de manera que establezca, de forma inequívoca y efectiva unos límites adecuados de comportamiento, relación y aprecio hacia los menores.</w:t>
      </w:r>
    </w:p>
    <w:p w14:paraId="794E638D" w14:textId="049010FF" w:rsidR="009504A5" w:rsidRPr="00A763EB" w:rsidRDefault="009504A5" w:rsidP="009504A5">
      <w:pPr>
        <w:numPr>
          <w:ilvl w:val="0"/>
          <w:numId w:val="19"/>
        </w:numPr>
        <w:spacing w:after="120" w:line="240" w:lineRule="auto"/>
        <w:jc w:val="both"/>
        <w:rPr>
          <w:rFonts w:ascii="Arial" w:hAnsi="Arial" w:cs="Arial"/>
        </w:rPr>
      </w:pPr>
      <w:r w:rsidRPr="00A763EB">
        <w:rPr>
          <w:rFonts w:ascii="Arial" w:hAnsi="Arial" w:cs="Arial"/>
        </w:rPr>
        <w:t>No se realizarán tomas privadas de imágenes de niñas, niños y adolescentes. Siempre que se hagan durante el desarrollo de actividades educativas, lúdicas y/o pastorales se tomarán, a ser posible, con dispositivos técnicos de la parroquia o centro educativo. Los padres consentirán expresamente por escrito la toma y uso de imágenes, siendo responsable de su custodia y uso la parroquia o centro diocesano que realice la actividad.</w:t>
      </w:r>
      <w:r w:rsidR="005A0624">
        <w:rPr>
          <w:rFonts w:ascii="Arial" w:hAnsi="Arial" w:cs="Arial"/>
        </w:rPr>
        <w:t xml:space="preserve"> En ningún caso esas imágenes podrán ser utilizadas o difundidas de modo distinto al que conste en la autorización.</w:t>
      </w:r>
    </w:p>
    <w:p w14:paraId="4F4E2071" w14:textId="77777777" w:rsidR="009504A5" w:rsidRPr="00A763EB" w:rsidRDefault="009504A5" w:rsidP="009504A5">
      <w:pPr>
        <w:spacing w:after="120"/>
        <w:jc w:val="both"/>
        <w:rPr>
          <w:rFonts w:ascii="Arial" w:hAnsi="Arial" w:cs="Arial"/>
        </w:rPr>
      </w:pPr>
    </w:p>
    <w:p w14:paraId="033F7196" w14:textId="77777777" w:rsidR="009504A5" w:rsidRDefault="009504A5" w:rsidP="009504A5">
      <w:pPr>
        <w:spacing w:after="120"/>
        <w:ind w:firstLine="360"/>
        <w:jc w:val="both"/>
        <w:rPr>
          <w:rFonts w:ascii="Arial" w:hAnsi="Arial" w:cs="Arial"/>
        </w:rPr>
      </w:pPr>
      <w:r w:rsidRPr="00A763EB">
        <w:rPr>
          <w:rFonts w:ascii="Arial" w:hAnsi="Arial" w:cs="Arial"/>
        </w:rPr>
        <w:t xml:space="preserve">Cuando, durante el desarrollo de una actividad, se vulnere alguna de estas normas, la persona responsable de actividad (sacerdote, director de centro, monitor,…) y, en su caso, la propia Diócesis actuará con rapidez y diligencia, pudiendo ir dicha actuación en </w:t>
      </w:r>
      <w:r w:rsidRPr="00A763EB">
        <w:rPr>
          <w:rFonts w:ascii="Arial" w:hAnsi="Arial" w:cs="Arial"/>
        </w:rPr>
        <w:lastRenderedPageBreak/>
        <w:t>función de su gravedad, desde la observación del suceso y la sugerencia de mejora, a la amonestación, apertura de expediente, alejamiento de la actividad educativa, pastoral o ministerial, despido y comunicación a las autoridades civiles en los casos más graves.</w:t>
      </w:r>
    </w:p>
    <w:p w14:paraId="6B58864B" w14:textId="77777777" w:rsidR="005A0624" w:rsidRDefault="005A0624" w:rsidP="009504A5">
      <w:pPr>
        <w:spacing w:after="120"/>
        <w:ind w:firstLine="360"/>
        <w:jc w:val="both"/>
        <w:rPr>
          <w:rFonts w:ascii="Arial" w:hAnsi="Arial" w:cs="Arial"/>
        </w:rPr>
      </w:pPr>
    </w:p>
    <w:p w14:paraId="25C6166D" w14:textId="77777777" w:rsidR="005A0624" w:rsidRDefault="005A0624" w:rsidP="009504A5">
      <w:pPr>
        <w:spacing w:after="120"/>
        <w:ind w:firstLine="360"/>
        <w:jc w:val="both"/>
        <w:rPr>
          <w:rFonts w:ascii="Arial" w:hAnsi="Arial" w:cs="Arial"/>
        </w:rPr>
      </w:pPr>
    </w:p>
    <w:p w14:paraId="1A51950B" w14:textId="77777777" w:rsidR="005A0624" w:rsidRDefault="005A0624" w:rsidP="009504A5">
      <w:pPr>
        <w:spacing w:after="120"/>
        <w:ind w:firstLine="360"/>
        <w:jc w:val="both"/>
        <w:rPr>
          <w:rFonts w:ascii="Arial" w:hAnsi="Arial" w:cs="Arial"/>
        </w:rPr>
      </w:pPr>
    </w:p>
    <w:p w14:paraId="22D08C27" w14:textId="77777777" w:rsidR="005A0624" w:rsidRDefault="005A0624" w:rsidP="009504A5">
      <w:pPr>
        <w:spacing w:after="120"/>
        <w:ind w:firstLine="360"/>
        <w:jc w:val="both"/>
        <w:rPr>
          <w:rFonts w:ascii="Arial" w:hAnsi="Arial" w:cs="Arial"/>
        </w:rPr>
      </w:pPr>
    </w:p>
    <w:p w14:paraId="775DDFE8" w14:textId="77777777" w:rsidR="005A0624" w:rsidRDefault="005A0624" w:rsidP="009504A5">
      <w:pPr>
        <w:spacing w:after="120"/>
        <w:ind w:firstLine="360"/>
        <w:jc w:val="both"/>
        <w:rPr>
          <w:rFonts w:ascii="Arial" w:hAnsi="Arial" w:cs="Arial"/>
        </w:rPr>
      </w:pPr>
    </w:p>
    <w:p w14:paraId="7750AF97" w14:textId="77777777" w:rsidR="005A0624" w:rsidRDefault="005A0624" w:rsidP="009504A5">
      <w:pPr>
        <w:spacing w:after="120"/>
        <w:ind w:firstLine="360"/>
        <w:jc w:val="both"/>
        <w:rPr>
          <w:rFonts w:ascii="Arial" w:hAnsi="Arial" w:cs="Arial"/>
        </w:rPr>
      </w:pPr>
    </w:p>
    <w:p w14:paraId="1050A256" w14:textId="77777777" w:rsidR="005A0624" w:rsidRDefault="005A0624" w:rsidP="009504A5">
      <w:pPr>
        <w:spacing w:after="120"/>
        <w:ind w:firstLine="360"/>
        <w:jc w:val="both"/>
        <w:rPr>
          <w:rFonts w:ascii="Arial" w:hAnsi="Arial" w:cs="Arial"/>
        </w:rPr>
      </w:pPr>
    </w:p>
    <w:p w14:paraId="75CC0710" w14:textId="77777777" w:rsidR="005A0624" w:rsidRDefault="005A0624" w:rsidP="009504A5">
      <w:pPr>
        <w:spacing w:after="120"/>
        <w:ind w:firstLine="360"/>
        <w:jc w:val="both"/>
        <w:rPr>
          <w:rFonts w:ascii="Arial" w:hAnsi="Arial" w:cs="Arial"/>
        </w:rPr>
      </w:pPr>
    </w:p>
    <w:p w14:paraId="0F17CFE6" w14:textId="77777777" w:rsidR="005A0624" w:rsidRDefault="005A0624" w:rsidP="009504A5">
      <w:pPr>
        <w:spacing w:after="120"/>
        <w:ind w:firstLine="360"/>
        <w:jc w:val="both"/>
        <w:rPr>
          <w:rFonts w:ascii="Arial" w:hAnsi="Arial" w:cs="Arial"/>
        </w:rPr>
      </w:pPr>
    </w:p>
    <w:p w14:paraId="5B78BAAB" w14:textId="77777777" w:rsidR="005A0624" w:rsidRDefault="005A0624" w:rsidP="009504A5">
      <w:pPr>
        <w:spacing w:after="120"/>
        <w:ind w:firstLine="360"/>
        <w:jc w:val="both"/>
        <w:rPr>
          <w:rFonts w:ascii="Arial" w:hAnsi="Arial" w:cs="Arial"/>
        </w:rPr>
      </w:pPr>
    </w:p>
    <w:p w14:paraId="6BB2DAB2" w14:textId="77777777" w:rsidR="005A0624" w:rsidRDefault="005A0624" w:rsidP="009504A5">
      <w:pPr>
        <w:spacing w:after="120"/>
        <w:ind w:firstLine="360"/>
        <w:jc w:val="both"/>
        <w:rPr>
          <w:rFonts w:ascii="Arial" w:hAnsi="Arial" w:cs="Arial"/>
        </w:rPr>
      </w:pPr>
    </w:p>
    <w:p w14:paraId="18B6080E" w14:textId="77777777" w:rsidR="005A0624" w:rsidRDefault="005A0624" w:rsidP="009504A5">
      <w:pPr>
        <w:spacing w:after="120"/>
        <w:ind w:firstLine="360"/>
        <w:jc w:val="both"/>
        <w:rPr>
          <w:rFonts w:ascii="Arial" w:hAnsi="Arial" w:cs="Arial"/>
        </w:rPr>
      </w:pPr>
    </w:p>
    <w:p w14:paraId="67CC4562" w14:textId="77777777" w:rsidR="005A0624" w:rsidRDefault="005A0624" w:rsidP="009504A5">
      <w:pPr>
        <w:spacing w:after="120"/>
        <w:ind w:firstLine="360"/>
        <w:jc w:val="both"/>
        <w:rPr>
          <w:rFonts w:ascii="Arial" w:hAnsi="Arial" w:cs="Arial"/>
        </w:rPr>
      </w:pPr>
    </w:p>
    <w:p w14:paraId="5728EBCB" w14:textId="77777777" w:rsidR="005A0624" w:rsidRDefault="005A0624" w:rsidP="009504A5">
      <w:pPr>
        <w:spacing w:after="120"/>
        <w:ind w:firstLine="360"/>
        <w:jc w:val="both"/>
        <w:rPr>
          <w:rFonts w:ascii="Arial" w:hAnsi="Arial" w:cs="Arial"/>
        </w:rPr>
      </w:pPr>
    </w:p>
    <w:p w14:paraId="21C64DBB" w14:textId="77777777" w:rsidR="003014A1" w:rsidRDefault="003014A1" w:rsidP="009504A5">
      <w:pPr>
        <w:spacing w:after="120"/>
        <w:ind w:firstLine="360"/>
        <w:jc w:val="both"/>
        <w:rPr>
          <w:rFonts w:ascii="Arial" w:hAnsi="Arial" w:cs="Arial"/>
        </w:rPr>
      </w:pPr>
    </w:p>
    <w:p w14:paraId="648FC4CE" w14:textId="77777777" w:rsidR="003014A1" w:rsidRDefault="003014A1" w:rsidP="009504A5">
      <w:pPr>
        <w:spacing w:after="120"/>
        <w:ind w:firstLine="360"/>
        <w:jc w:val="both"/>
        <w:rPr>
          <w:rFonts w:ascii="Arial" w:hAnsi="Arial" w:cs="Arial"/>
        </w:rPr>
      </w:pPr>
    </w:p>
    <w:p w14:paraId="4D0FCD75" w14:textId="77777777" w:rsidR="003014A1" w:rsidRDefault="003014A1" w:rsidP="009504A5">
      <w:pPr>
        <w:spacing w:after="120"/>
        <w:ind w:firstLine="360"/>
        <w:jc w:val="both"/>
        <w:rPr>
          <w:rFonts w:ascii="Arial" w:hAnsi="Arial" w:cs="Arial"/>
        </w:rPr>
      </w:pPr>
    </w:p>
    <w:p w14:paraId="173F8755" w14:textId="77777777" w:rsidR="003014A1" w:rsidRDefault="003014A1" w:rsidP="009504A5">
      <w:pPr>
        <w:spacing w:after="120"/>
        <w:ind w:firstLine="360"/>
        <w:jc w:val="both"/>
        <w:rPr>
          <w:rFonts w:ascii="Arial" w:hAnsi="Arial" w:cs="Arial"/>
        </w:rPr>
      </w:pPr>
    </w:p>
    <w:p w14:paraId="1BFF92A9" w14:textId="77777777" w:rsidR="003014A1" w:rsidRDefault="003014A1" w:rsidP="009504A5">
      <w:pPr>
        <w:spacing w:after="120"/>
        <w:ind w:firstLine="360"/>
        <w:jc w:val="both"/>
        <w:rPr>
          <w:rFonts w:ascii="Arial" w:hAnsi="Arial" w:cs="Arial"/>
        </w:rPr>
      </w:pPr>
    </w:p>
    <w:p w14:paraId="3A01D6E2" w14:textId="77777777" w:rsidR="003014A1" w:rsidRDefault="003014A1" w:rsidP="009504A5">
      <w:pPr>
        <w:spacing w:after="120"/>
        <w:ind w:firstLine="360"/>
        <w:jc w:val="both"/>
        <w:rPr>
          <w:rFonts w:ascii="Arial" w:hAnsi="Arial" w:cs="Arial"/>
        </w:rPr>
      </w:pPr>
    </w:p>
    <w:p w14:paraId="7C7D1C4E" w14:textId="77777777" w:rsidR="003014A1" w:rsidRDefault="003014A1" w:rsidP="009504A5">
      <w:pPr>
        <w:spacing w:after="120"/>
        <w:ind w:firstLine="360"/>
        <w:jc w:val="both"/>
        <w:rPr>
          <w:rFonts w:ascii="Arial" w:hAnsi="Arial" w:cs="Arial"/>
        </w:rPr>
      </w:pPr>
    </w:p>
    <w:p w14:paraId="1B265D43" w14:textId="77777777" w:rsidR="00690C10" w:rsidRDefault="00690C10" w:rsidP="009504A5">
      <w:pPr>
        <w:spacing w:after="120"/>
        <w:ind w:firstLine="360"/>
        <w:jc w:val="both"/>
        <w:rPr>
          <w:rFonts w:ascii="Arial" w:hAnsi="Arial" w:cs="Arial"/>
        </w:rPr>
      </w:pPr>
    </w:p>
    <w:p w14:paraId="589B393A" w14:textId="77777777" w:rsidR="00690C10" w:rsidRDefault="00690C10" w:rsidP="009504A5">
      <w:pPr>
        <w:spacing w:after="120"/>
        <w:ind w:firstLine="360"/>
        <w:jc w:val="both"/>
        <w:rPr>
          <w:rFonts w:ascii="Arial" w:hAnsi="Arial" w:cs="Arial"/>
        </w:rPr>
      </w:pPr>
    </w:p>
    <w:p w14:paraId="19F0109C" w14:textId="77777777" w:rsidR="003014A1" w:rsidRDefault="003014A1" w:rsidP="009504A5">
      <w:pPr>
        <w:spacing w:after="120"/>
        <w:ind w:firstLine="360"/>
        <w:jc w:val="both"/>
        <w:rPr>
          <w:rFonts w:ascii="Arial" w:hAnsi="Arial" w:cs="Arial"/>
        </w:rPr>
      </w:pPr>
    </w:p>
    <w:p w14:paraId="7023C547" w14:textId="77777777" w:rsidR="00F24C1D" w:rsidRDefault="00F24C1D" w:rsidP="009504A5">
      <w:pPr>
        <w:spacing w:after="120"/>
        <w:ind w:firstLine="360"/>
        <w:jc w:val="both"/>
        <w:rPr>
          <w:rFonts w:ascii="Arial" w:hAnsi="Arial" w:cs="Arial"/>
        </w:rPr>
      </w:pPr>
    </w:p>
    <w:p w14:paraId="39C29E5C" w14:textId="77777777" w:rsidR="00F24C1D" w:rsidRDefault="00F24C1D" w:rsidP="009504A5">
      <w:pPr>
        <w:spacing w:after="120"/>
        <w:ind w:firstLine="360"/>
        <w:jc w:val="both"/>
        <w:rPr>
          <w:rFonts w:ascii="Arial" w:hAnsi="Arial" w:cs="Arial"/>
        </w:rPr>
      </w:pPr>
    </w:p>
    <w:p w14:paraId="51254FA0" w14:textId="77777777" w:rsidR="00F24C1D" w:rsidRDefault="00F24C1D" w:rsidP="009504A5">
      <w:pPr>
        <w:spacing w:after="120"/>
        <w:ind w:firstLine="360"/>
        <w:jc w:val="both"/>
        <w:rPr>
          <w:rFonts w:ascii="Arial" w:hAnsi="Arial" w:cs="Arial"/>
        </w:rPr>
      </w:pPr>
    </w:p>
    <w:p w14:paraId="22403ADE" w14:textId="77777777" w:rsidR="00F24C1D" w:rsidRDefault="00F24C1D" w:rsidP="009504A5">
      <w:pPr>
        <w:spacing w:after="120"/>
        <w:ind w:firstLine="360"/>
        <w:jc w:val="both"/>
        <w:rPr>
          <w:rFonts w:ascii="Arial" w:hAnsi="Arial" w:cs="Arial"/>
        </w:rPr>
      </w:pPr>
    </w:p>
    <w:p w14:paraId="5F57CA99" w14:textId="77777777" w:rsidR="003014A1" w:rsidRDefault="003014A1" w:rsidP="004C3DE0">
      <w:pPr>
        <w:spacing w:after="120"/>
        <w:jc w:val="both"/>
        <w:rPr>
          <w:rFonts w:ascii="Arial" w:hAnsi="Arial" w:cs="Arial"/>
          <w:b/>
        </w:rPr>
      </w:pPr>
    </w:p>
    <w:p w14:paraId="61123735" w14:textId="56084E32" w:rsidR="000E36C4" w:rsidRPr="00A763EB" w:rsidRDefault="00805AB9" w:rsidP="00A6579A">
      <w:pPr>
        <w:pStyle w:val="Ttulo1"/>
      </w:pPr>
      <w:bookmarkStart w:id="10" w:name="_Toc194406790"/>
      <w:r>
        <w:lastRenderedPageBreak/>
        <w:t>6.- DETECCIÓN DEL ABUSO SEXUAL: OBSERVACIÓN Y ESCUCHA A LOS MENORES</w:t>
      </w:r>
      <w:bookmarkEnd w:id="10"/>
    </w:p>
    <w:p w14:paraId="12DCD695" w14:textId="77777777" w:rsidR="000E36C4" w:rsidRDefault="000E36C4" w:rsidP="000E36C4">
      <w:pPr>
        <w:spacing w:after="120"/>
        <w:ind w:firstLine="708"/>
        <w:jc w:val="both"/>
        <w:rPr>
          <w:rFonts w:ascii="Arial" w:hAnsi="Arial" w:cs="Arial"/>
        </w:rPr>
      </w:pPr>
      <w:r w:rsidRPr="00A763EB">
        <w:rPr>
          <w:rFonts w:ascii="Arial" w:hAnsi="Arial" w:cs="Arial"/>
        </w:rPr>
        <w:t xml:space="preserve">Las personas que trabajan en el ámbito pastoral y/o educativo con menores o personas vulnerables deben saber cómo poder identificar una situación de posible abuso, por eso, esta es una de las cuestiones importantes a tratar en su formación en materia de protección de menores. </w:t>
      </w:r>
    </w:p>
    <w:p w14:paraId="3D20BBF0" w14:textId="77777777" w:rsidR="000E36C4" w:rsidRDefault="000E36C4" w:rsidP="000E36C4">
      <w:pPr>
        <w:spacing w:after="120"/>
        <w:ind w:firstLine="708"/>
        <w:jc w:val="both"/>
        <w:rPr>
          <w:rFonts w:ascii="Arial" w:hAnsi="Arial" w:cs="Arial"/>
        </w:rPr>
      </w:pPr>
      <w:r w:rsidRPr="00A763EB">
        <w:rPr>
          <w:rFonts w:ascii="Arial" w:hAnsi="Arial" w:cs="Arial"/>
        </w:rPr>
        <w:t xml:space="preserve">La identificación de una situación de abuso se realiza a través de una serie de </w:t>
      </w:r>
      <w:r w:rsidRPr="00A763EB">
        <w:rPr>
          <w:rFonts w:ascii="Arial" w:hAnsi="Arial" w:cs="Arial"/>
          <w:b/>
        </w:rPr>
        <w:t>indicadores específicos</w:t>
      </w:r>
      <w:r w:rsidRPr="00A763EB">
        <w:rPr>
          <w:rFonts w:ascii="Arial" w:hAnsi="Arial" w:cs="Arial"/>
        </w:rPr>
        <w:t xml:space="preserve">, como pueden ser los </w:t>
      </w:r>
      <w:r w:rsidRPr="00A763EB">
        <w:rPr>
          <w:rFonts w:ascii="Arial" w:hAnsi="Arial" w:cs="Arial"/>
          <w:b/>
        </w:rPr>
        <w:t>físicos</w:t>
      </w:r>
      <w:r w:rsidRPr="00A763EB">
        <w:rPr>
          <w:rFonts w:ascii="Arial" w:hAnsi="Arial" w:cs="Arial"/>
        </w:rPr>
        <w:t xml:space="preserve">, la propia </w:t>
      </w:r>
      <w:r w:rsidRPr="00A763EB">
        <w:rPr>
          <w:rFonts w:ascii="Arial" w:hAnsi="Arial" w:cs="Arial"/>
          <w:b/>
        </w:rPr>
        <w:t xml:space="preserve">revelación </w:t>
      </w:r>
      <w:r w:rsidRPr="00A763EB">
        <w:rPr>
          <w:rFonts w:ascii="Arial" w:hAnsi="Arial" w:cs="Arial"/>
        </w:rPr>
        <w:t xml:space="preserve">o el </w:t>
      </w:r>
      <w:r w:rsidRPr="00A763EB">
        <w:rPr>
          <w:rFonts w:ascii="Arial" w:hAnsi="Arial" w:cs="Arial"/>
          <w:b/>
        </w:rPr>
        <w:t>conocimiento o comportamiento sexualizado</w:t>
      </w:r>
      <w:r w:rsidRPr="00A763EB">
        <w:rPr>
          <w:rFonts w:ascii="Arial" w:hAnsi="Arial" w:cs="Arial"/>
        </w:rPr>
        <w:t xml:space="preserve"> de un/a menor; y también indicadores inespecíficos, que son más generales y que van asociados a cualquier situación maltrato o abuso a la que haya podido haber estado expuesta/o.</w:t>
      </w:r>
    </w:p>
    <w:p w14:paraId="2BD6CDAA" w14:textId="77777777" w:rsidR="00615D74" w:rsidRPr="000E36C4" w:rsidRDefault="00615D74" w:rsidP="000E36C4">
      <w:pPr>
        <w:spacing w:after="120"/>
        <w:ind w:firstLine="708"/>
        <w:jc w:val="both"/>
        <w:rPr>
          <w:rFonts w:ascii="Arial" w:hAnsi="Arial" w:cs="Arial"/>
        </w:rPr>
      </w:pPr>
    </w:p>
    <w:p w14:paraId="6A9CC6AD" w14:textId="77777777" w:rsidR="000E36C4" w:rsidRDefault="000E36C4" w:rsidP="007C0206">
      <w:pPr>
        <w:pStyle w:val="Ttulo2"/>
      </w:pPr>
      <w:bookmarkStart w:id="11" w:name="_Toc194406791"/>
      <w:r>
        <w:t xml:space="preserve">6.1. </w:t>
      </w:r>
      <w:r w:rsidRPr="00A763EB">
        <w:t>I</w:t>
      </w:r>
      <w:r w:rsidR="007533DF">
        <w:t>ndicadores específicos</w:t>
      </w:r>
      <w:bookmarkEnd w:id="11"/>
    </w:p>
    <w:p w14:paraId="1B7EC579" w14:textId="77777777" w:rsidR="000E36C4" w:rsidRPr="004232DE" w:rsidRDefault="007533DF" w:rsidP="00AD2C83">
      <w:pPr>
        <w:pStyle w:val="Ttulo3"/>
      </w:pPr>
      <w:r>
        <w:tab/>
      </w:r>
      <w:bookmarkStart w:id="12" w:name="_Toc194406792"/>
      <w:r>
        <w:t>6.1.1. Indicadores físicos</w:t>
      </w:r>
      <w:bookmarkEnd w:id="12"/>
    </w:p>
    <w:p w14:paraId="696A78A3" w14:textId="77777777" w:rsidR="000E36C4" w:rsidRDefault="000E36C4" w:rsidP="000E36C4">
      <w:pPr>
        <w:spacing w:after="240"/>
        <w:ind w:firstLine="425"/>
        <w:jc w:val="both"/>
        <w:rPr>
          <w:rFonts w:ascii="Arial" w:hAnsi="Arial" w:cs="Arial"/>
        </w:rPr>
      </w:pPr>
      <w:r>
        <w:rPr>
          <w:rFonts w:ascii="Arial" w:hAnsi="Arial" w:cs="Arial"/>
        </w:rPr>
        <w:t>L</w:t>
      </w:r>
      <w:r w:rsidRPr="00E472A6">
        <w:rPr>
          <w:rFonts w:ascii="Arial" w:hAnsi="Arial" w:cs="Arial"/>
        </w:rPr>
        <w:t>a presencia de estos indicadores apunta una alta probabilidad de haber sufrido abuso. La exploración de dichos síntomas corresponde a los sanitarios a los que se ha de acudir siempre que se detecte embarazo, enfermedad de transmisión sexual, lesiones y/o dolor inexplicable o persistente en la zona genital, anal o senos, también arañazos, moratones o restos de fluidos (sangre o semen). Siempre que aparezca alguno de estos síntomas se comunicará a los padres o tutores del/a menor, siendo necesaria la exploración inmediata y, a poder ser, acompañada/o la/el menor de alguno de sus responsables.</w:t>
      </w:r>
    </w:p>
    <w:p w14:paraId="34A30292" w14:textId="77777777" w:rsidR="000E36C4" w:rsidRPr="004232DE" w:rsidRDefault="007533DF" w:rsidP="00AD2C83">
      <w:pPr>
        <w:pStyle w:val="Ttulo3"/>
        <w:rPr>
          <w:i/>
        </w:rPr>
      </w:pPr>
      <w:r>
        <w:tab/>
      </w:r>
      <w:bookmarkStart w:id="13" w:name="_Toc194406793"/>
      <w:r>
        <w:t>6.1.2. Revelación del abuso</w:t>
      </w:r>
      <w:bookmarkEnd w:id="13"/>
    </w:p>
    <w:p w14:paraId="6CA67074" w14:textId="77777777" w:rsidR="000E36C4" w:rsidRPr="00E472A6" w:rsidRDefault="000E36C4" w:rsidP="000E36C4">
      <w:pPr>
        <w:spacing w:after="120"/>
        <w:ind w:firstLine="426"/>
        <w:jc w:val="both"/>
        <w:rPr>
          <w:rFonts w:ascii="Arial" w:hAnsi="Arial" w:cs="Arial"/>
          <w:b/>
          <w:i/>
        </w:rPr>
      </w:pPr>
      <w:r>
        <w:rPr>
          <w:rFonts w:ascii="Arial" w:hAnsi="Arial" w:cs="Arial"/>
        </w:rPr>
        <w:t>C</w:t>
      </w:r>
      <w:r w:rsidRPr="00E472A6">
        <w:rPr>
          <w:rFonts w:ascii="Arial" w:hAnsi="Arial" w:cs="Arial"/>
        </w:rPr>
        <w:t xml:space="preserve">uando un/a menor comunica que está siendo o alguien de su entorno está siendo objeto de abuso sexual, no debemos cuestionar su testimonio ya que la experiencia muestra que este es uno de los indicadores más potentes de la violencia sexual. Esta comunicación se puede hacer directa o indirectamente; aunque no es frecuente la </w:t>
      </w:r>
      <w:r w:rsidRPr="00E472A6">
        <w:rPr>
          <w:rFonts w:ascii="Arial" w:hAnsi="Arial" w:cs="Arial"/>
          <w:b/>
        </w:rPr>
        <w:t>revelación directa</w:t>
      </w:r>
      <w:r w:rsidRPr="00E472A6">
        <w:rPr>
          <w:rFonts w:ascii="Arial" w:hAnsi="Arial" w:cs="Arial"/>
        </w:rPr>
        <w:t xml:space="preserve">, debemos saber que la persona que la recoge ha de facilitar su expresión en un ambiente de calma, acompañando emocionalmente al/a menor y evitando preguntas que corresponden a profesionales sanitarios y judiciales, ante la posible interferencia en la posible investigación y el fenómeno de la </w:t>
      </w:r>
      <w:r w:rsidRPr="00E472A6">
        <w:rPr>
          <w:rFonts w:ascii="Arial" w:hAnsi="Arial" w:cs="Arial"/>
          <w:i/>
        </w:rPr>
        <w:t>victimización secundaria.</w:t>
      </w:r>
    </w:p>
    <w:p w14:paraId="4835150A" w14:textId="77777777" w:rsidR="000E36C4" w:rsidRPr="00A763EB" w:rsidRDefault="000E36C4" w:rsidP="000E36C4">
      <w:pPr>
        <w:spacing w:after="120"/>
        <w:ind w:firstLine="426"/>
        <w:jc w:val="both"/>
        <w:rPr>
          <w:rFonts w:ascii="Arial" w:hAnsi="Arial" w:cs="Arial"/>
        </w:rPr>
      </w:pPr>
      <w:r w:rsidRPr="00A763EB">
        <w:rPr>
          <w:rFonts w:ascii="Arial" w:hAnsi="Arial" w:cs="Arial"/>
        </w:rPr>
        <w:t xml:space="preserve">La </w:t>
      </w:r>
      <w:r w:rsidRPr="00A763EB">
        <w:rPr>
          <w:rFonts w:ascii="Arial" w:hAnsi="Arial" w:cs="Arial"/>
          <w:b/>
        </w:rPr>
        <w:t>revelación indirecta</w:t>
      </w:r>
      <w:r w:rsidRPr="00A763EB">
        <w:rPr>
          <w:rFonts w:ascii="Arial" w:hAnsi="Arial" w:cs="Arial"/>
        </w:rPr>
        <w:t xml:space="preserve"> es más frecuente en niñas/os más pequeños o más introvertidas/os, de manera que expresan que algo ha ocurrido o está ocurriendo a través de dibujo, relatos escritos, preguntas sobre sentimientos o relaciones personales o colocando lo ocurrido en un/a tercero/a.</w:t>
      </w:r>
    </w:p>
    <w:p w14:paraId="37750710" w14:textId="77777777" w:rsidR="000E36C4" w:rsidRDefault="000E36C4" w:rsidP="000E36C4">
      <w:pPr>
        <w:spacing w:after="120"/>
        <w:ind w:firstLine="708"/>
        <w:jc w:val="both"/>
        <w:rPr>
          <w:rFonts w:ascii="Arial" w:hAnsi="Arial" w:cs="Arial"/>
        </w:rPr>
      </w:pPr>
      <w:r w:rsidRPr="00A763EB">
        <w:rPr>
          <w:rFonts w:ascii="Arial" w:hAnsi="Arial" w:cs="Arial"/>
        </w:rPr>
        <w:t>Ante una revelación es muy importante actuar de la forma adecuada, en general, la escucha ha de realizarse en un lugar adecuado, respetando los tiempos del niño/a o adolescente, evitando interrumpir y en un contexto de escucha y disposición a ayudar.</w:t>
      </w:r>
    </w:p>
    <w:p w14:paraId="1F9CAFE8" w14:textId="77777777" w:rsidR="000E36C4" w:rsidRPr="000E36C4" w:rsidRDefault="000E36C4" w:rsidP="000E36C4">
      <w:pPr>
        <w:spacing w:after="120"/>
        <w:ind w:firstLine="708"/>
        <w:jc w:val="both"/>
        <w:rPr>
          <w:rFonts w:ascii="Arial" w:hAnsi="Arial" w:cs="Arial"/>
        </w:rPr>
      </w:pPr>
      <w:r w:rsidRPr="00A763EB">
        <w:rPr>
          <w:rFonts w:ascii="Arial" w:hAnsi="Arial" w:cs="Arial"/>
        </w:rPr>
        <w:t xml:space="preserve">Sería esta una de las pocas situaciones en las que se recomienda evitar la presencia de otras personas. </w:t>
      </w:r>
    </w:p>
    <w:p w14:paraId="59150882" w14:textId="77777777" w:rsidR="000E36C4" w:rsidRPr="00E472A6" w:rsidRDefault="000E36C4" w:rsidP="000E36C4">
      <w:pPr>
        <w:spacing w:after="160"/>
        <w:ind w:firstLine="360"/>
        <w:jc w:val="both"/>
        <w:rPr>
          <w:rFonts w:ascii="Arial" w:hAnsi="Arial" w:cs="Arial"/>
        </w:rPr>
      </w:pPr>
      <w:r>
        <w:rPr>
          <w:rFonts w:ascii="Arial" w:hAnsi="Arial" w:cs="Arial"/>
          <w:b/>
        </w:rPr>
        <w:t>Cómo actuar ante la revelación</w:t>
      </w:r>
    </w:p>
    <w:p w14:paraId="16F44A08" w14:textId="77777777" w:rsidR="000E36C4" w:rsidRPr="000E36C4" w:rsidRDefault="000E36C4" w:rsidP="000E36C4">
      <w:pPr>
        <w:pStyle w:val="Prrafodelista"/>
        <w:numPr>
          <w:ilvl w:val="0"/>
          <w:numId w:val="12"/>
        </w:numPr>
        <w:spacing w:after="120" w:line="240" w:lineRule="auto"/>
        <w:contextualSpacing w:val="0"/>
        <w:jc w:val="both"/>
        <w:rPr>
          <w:rFonts w:ascii="Arial" w:hAnsi="Arial" w:cs="Arial"/>
        </w:rPr>
      </w:pPr>
      <w:r w:rsidRPr="000E36C4">
        <w:rPr>
          <w:rFonts w:ascii="Arial" w:hAnsi="Arial" w:cs="Arial"/>
        </w:rPr>
        <w:lastRenderedPageBreak/>
        <w:t>Mostrar sensibilidad a las necesidades del/a niño/a, entendiendo que cuando un menor nos confía su secreto o nos muestra claramente lo que está ocurriendo, nuestra primera y principal tarea es apoyarle. Una persona abusada es vulnerable, un menor más y necesita sentir que le creemos y para ello le expresaremos explícitamente nuestra disposición a escucharle y ayudarle, evitando así amplificar su sufrimiento y ansiedad.</w:t>
      </w:r>
    </w:p>
    <w:p w14:paraId="34C8D07A" w14:textId="77777777" w:rsidR="000E36C4" w:rsidRPr="000E36C4" w:rsidRDefault="000E36C4" w:rsidP="000E36C4">
      <w:pPr>
        <w:pStyle w:val="Prrafodelista"/>
        <w:numPr>
          <w:ilvl w:val="0"/>
          <w:numId w:val="12"/>
        </w:numPr>
        <w:spacing w:after="120" w:line="240" w:lineRule="auto"/>
        <w:contextualSpacing w:val="0"/>
        <w:jc w:val="both"/>
        <w:rPr>
          <w:rFonts w:ascii="Arial" w:hAnsi="Arial" w:cs="Arial"/>
        </w:rPr>
      </w:pPr>
      <w:r w:rsidRPr="000E36C4">
        <w:rPr>
          <w:rFonts w:ascii="Arial" w:hAnsi="Arial" w:cs="Arial"/>
        </w:rPr>
        <w:t>No debe posponerse la revelación, es decir, se le escuchará en el momento que ha elegido para comunicar lo que ha ocurrido o está ocurriendo.</w:t>
      </w:r>
    </w:p>
    <w:p w14:paraId="16F29B4F" w14:textId="77777777" w:rsidR="000E36C4" w:rsidRPr="000E36C4" w:rsidRDefault="000E36C4" w:rsidP="000E36C4">
      <w:pPr>
        <w:pStyle w:val="Prrafodelista"/>
        <w:numPr>
          <w:ilvl w:val="0"/>
          <w:numId w:val="12"/>
        </w:numPr>
        <w:spacing w:after="120" w:line="240" w:lineRule="auto"/>
        <w:contextualSpacing w:val="0"/>
        <w:jc w:val="both"/>
        <w:rPr>
          <w:rFonts w:ascii="Arial" w:hAnsi="Arial" w:cs="Arial"/>
        </w:rPr>
      </w:pPr>
      <w:r w:rsidRPr="000E36C4">
        <w:rPr>
          <w:rFonts w:ascii="Arial" w:hAnsi="Arial" w:cs="Arial"/>
        </w:rPr>
        <w:t>Mantener la calma y una actitud de escucha activa: comportarse con calma y comprensión muestra al menor que podemos aceptar su relato y le anima a contar lo que ha pasado. Se recomienda no interrumpir, ni evidenciar nuestras emociones (cólera, estupefacción, indignación…). No debemos tampoco dirigir la conversación, es decir, no preguntaremos como si de un interrogatorio se tratase, ni juzgaremos, ni etiquetaremos.</w:t>
      </w:r>
    </w:p>
    <w:p w14:paraId="743CE802" w14:textId="77777777" w:rsidR="000E36C4" w:rsidRPr="000E36C4" w:rsidRDefault="000E36C4" w:rsidP="000E36C4">
      <w:pPr>
        <w:pStyle w:val="Prrafodelista"/>
        <w:numPr>
          <w:ilvl w:val="0"/>
          <w:numId w:val="12"/>
        </w:numPr>
        <w:spacing w:after="120" w:line="240" w:lineRule="auto"/>
        <w:contextualSpacing w:val="0"/>
        <w:jc w:val="both"/>
        <w:rPr>
          <w:rFonts w:ascii="Arial" w:hAnsi="Arial" w:cs="Arial"/>
        </w:rPr>
      </w:pPr>
      <w:r w:rsidRPr="000E36C4">
        <w:rPr>
          <w:rFonts w:ascii="Arial" w:hAnsi="Arial" w:cs="Arial"/>
        </w:rPr>
        <w:t>Dar apoyo y confianza, controlar la reacción emocional normal en una situación así, supone ser muy comedidos a la hora de recoger la información, por eso, las preguntas han de ser abiertas y generales (sólo es preciso conocer el suceso, sin entrar en cuestiones específicas). Es importante tener que en cuenta que el ir al detalle puede generar vergüenza, incomprensión o culpa en los menores y en ese momento es necesario que se sienta una actitud de escucha, apoyo y ayuda.</w:t>
      </w:r>
    </w:p>
    <w:p w14:paraId="5F9D8B69" w14:textId="77777777" w:rsidR="000E36C4" w:rsidRPr="000E36C4" w:rsidRDefault="000E36C4" w:rsidP="000E36C4">
      <w:pPr>
        <w:pStyle w:val="Prrafodelista"/>
        <w:numPr>
          <w:ilvl w:val="0"/>
          <w:numId w:val="12"/>
        </w:numPr>
        <w:spacing w:after="120" w:line="240" w:lineRule="auto"/>
        <w:contextualSpacing w:val="0"/>
        <w:jc w:val="both"/>
        <w:rPr>
          <w:rFonts w:ascii="Arial" w:hAnsi="Arial" w:cs="Arial"/>
        </w:rPr>
      </w:pPr>
      <w:r w:rsidRPr="000E36C4">
        <w:rPr>
          <w:rFonts w:ascii="Arial" w:hAnsi="Arial" w:cs="Arial"/>
        </w:rPr>
        <w:t>Ser conscientes de lo que hay que decir y lo que no hay que decir al menor:</w:t>
      </w:r>
    </w:p>
    <w:p w14:paraId="39FA308F" w14:textId="77777777" w:rsidR="00910AD8" w:rsidRPr="00BD4B80" w:rsidRDefault="000E36C4" w:rsidP="00910AD8">
      <w:pPr>
        <w:pStyle w:val="Prrafodelista"/>
        <w:numPr>
          <w:ilvl w:val="0"/>
          <w:numId w:val="12"/>
        </w:numPr>
        <w:spacing w:after="120" w:line="240" w:lineRule="auto"/>
        <w:contextualSpacing w:val="0"/>
        <w:jc w:val="both"/>
        <w:rPr>
          <w:rFonts w:ascii="Arial" w:hAnsi="Arial" w:cs="Arial"/>
        </w:rPr>
      </w:pPr>
      <w:r w:rsidRPr="000E36C4">
        <w:rPr>
          <w:rFonts w:ascii="Arial" w:hAnsi="Arial" w:cs="Arial"/>
          <w:b/>
          <w:bCs/>
        </w:rPr>
        <w:t>Hay que decirle</w:t>
      </w:r>
      <w:r w:rsidR="00D661EF">
        <w:rPr>
          <w:rFonts w:ascii="Arial" w:hAnsi="Arial" w:cs="Arial"/>
        </w:rPr>
        <w:t xml:space="preserve">: que </w:t>
      </w:r>
      <w:r w:rsidRPr="000E36C4">
        <w:rPr>
          <w:rFonts w:ascii="Arial" w:hAnsi="Arial" w:cs="Arial"/>
        </w:rPr>
        <w:t xml:space="preserve">confiamos </w:t>
      </w:r>
      <w:r w:rsidR="00D661EF">
        <w:rPr>
          <w:rFonts w:ascii="Arial" w:hAnsi="Arial" w:cs="Arial"/>
        </w:rPr>
        <w:t xml:space="preserve">en lo que </w:t>
      </w:r>
      <w:r w:rsidRPr="000E36C4">
        <w:rPr>
          <w:rFonts w:ascii="Arial" w:hAnsi="Arial" w:cs="Arial"/>
        </w:rPr>
        <w:t>dice y que ha hecho bien contarlo. Que es valiente y que no es culpable de lo que ha pasado. Que lo que ha pasado es algo malo y que las cosas malas hay que decirlas, no pueden ser un secreto. Que vamos a hablar con sus padres y de otras personas que va a ayudarle. Animarle a hablar con personas que se sienta a bien, incluidos nosotros.</w:t>
      </w:r>
    </w:p>
    <w:p w14:paraId="4E25A9A0" w14:textId="77777777" w:rsidR="000E36C4" w:rsidRPr="000E36C4" w:rsidRDefault="000E36C4" w:rsidP="000E36C4">
      <w:pPr>
        <w:pStyle w:val="Prrafodelista"/>
        <w:numPr>
          <w:ilvl w:val="0"/>
          <w:numId w:val="12"/>
        </w:numPr>
        <w:spacing w:after="120" w:line="240" w:lineRule="auto"/>
        <w:contextualSpacing w:val="0"/>
        <w:jc w:val="both"/>
        <w:rPr>
          <w:rFonts w:ascii="Arial" w:hAnsi="Arial" w:cs="Arial"/>
        </w:rPr>
      </w:pPr>
      <w:r w:rsidRPr="000E36C4">
        <w:rPr>
          <w:rFonts w:ascii="Arial" w:hAnsi="Arial" w:cs="Arial"/>
          <w:b/>
        </w:rPr>
        <w:t>Lo que no hay que hacer o decir</w:t>
      </w:r>
      <w:r w:rsidRPr="000E36C4">
        <w:rPr>
          <w:rFonts w:ascii="Arial" w:hAnsi="Arial" w:cs="Arial"/>
        </w:rPr>
        <w:t>: no se puede pedir detalles en el relato inicial (podemos influir y este hecho puede perjudicarle y perjudicarnos); no prometeremos nada que no podamos cumplir, incluido el hecho de guardar el secreto. No se cuestiona el relato del menor nunca, no es nuestra función valorar la verosimilitud de lo que relata.</w:t>
      </w:r>
    </w:p>
    <w:p w14:paraId="15E94A80" w14:textId="77777777" w:rsidR="000E36C4" w:rsidRPr="000E36C4" w:rsidRDefault="000E36C4" w:rsidP="000E36C4">
      <w:pPr>
        <w:pStyle w:val="Prrafodelista"/>
        <w:numPr>
          <w:ilvl w:val="0"/>
          <w:numId w:val="12"/>
        </w:numPr>
        <w:spacing w:after="120" w:line="240" w:lineRule="auto"/>
        <w:contextualSpacing w:val="0"/>
        <w:jc w:val="both"/>
        <w:rPr>
          <w:rFonts w:ascii="Arial" w:hAnsi="Arial" w:cs="Arial"/>
        </w:rPr>
      </w:pPr>
      <w:r w:rsidRPr="000E36C4">
        <w:rPr>
          <w:rFonts w:ascii="Arial" w:hAnsi="Arial" w:cs="Arial"/>
        </w:rPr>
        <w:t>Ser siempre sinceros y adelantarle qué vamos a hacer, esto supone responder afirmativamente y negativamente a las preguntas, dar la explicación oportuna y reconocer que no sabemos algo, cuando sea el caso. Además, orientaremos al niño/a o adolescente al estatus de seguridad perdida por el abuso, referenciando las figuras paterna y materna y los profesionales que le puedan ayudar como facilitadores en la recuperación de su equilibrio emocional.</w:t>
      </w:r>
    </w:p>
    <w:p w14:paraId="31DBCF24" w14:textId="77777777" w:rsidR="000E36C4" w:rsidRPr="000E36C4" w:rsidRDefault="000E36C4" w:rsidP="000E36C4">
      <w:pPr>
        <w:pStyle w:val="Prrafodelista"/>
        <w:numPr>
          <w:ilvl w:val="0"/>
          <w:numId w:val="12"/>
        </w:numPr>
        <w:spacing w:after="120" w:line="240" w:lineRule="auto"/>
        <w:contextualSpacing w:val="0"/>
        <w:jc w:val="both"/>
        <w:rPr>
          <w:rFonts w:ascii="Arial" w:hAnsi="Arial" w:cs="Arial"/>
        </w:rPr>
      </w:pPr>
      <w:r w:rsidRPr="000E36C4">
        <w:rPr>
          <w:rFonts w:ascii="Arial" w:hAnsi="Arial" w:cs="Arial"/>
        </w:rPr>
        <w:t>Poner por escrito lo que acabamos de oír, lo más pronto posible, reflejando fecha, lugar y hora, procurando recoger lo más textualmente posible lo relatado y explicando también la actitud del menor (nivel de movimiento físico, mirada, malestar físico, sentimientos, fluidez del relato, pausas, contención o expresión emocional…)</w:t>
      </w:r>
    </w:p>
    <w:p w14:paraId="58A66C39" w14:textId="77777777" w:rsidR="000E36C4" w:rsidRPr="000E36C4" w:rsidRDefault="000E36C4" w:rsidP="000E36C4">
      <w:pPr>
        <w:pStyle w:val="Prrafodelista"/>
        <w:numPr>
          <w:ilvl w:val="0"/>
          <w:numId w:val="12"/>
        </w:numPr>
        <w:spacing w:after="120" w:line="240" w:lineRule="auto"/>
        <w:contextualSpacing w:val="0"/>
        <w:jc w:val="both"/>
        <w:rPr>
          <w:rFonts w:ascii="Arial" w:hAnsi="Arial" w:cs="Arial"/>
        </w:rPr>
      </w:pPr>
      <w:r w:rsidRPr="000E36C4">
        <w:rPr>
          <w:rFonts w:ascii="Arial" w:hAnsi="Arial" w:cs="Arial"/>
        </w:rPr>
        <w:t>Informar inmediatamente a los padres de lo que ha manifestado su hijo, orientándoles en cómo han de proceder (conveniencia de la realización de una exploración médica y formulación de la denuncia, evitando el contacto con otros profesionales inicialmente); ofreciéndoles apoyo psicológico y espiritual y asistencia jurídica, además del acompañamiento de la institución en la que ha ocurrido el suceso, en la</w:t>
      </w:r>
      <w:r>
        <w:rPr>
          <w:rFonts w:ascii="Arial" w:hAnsi="Arial" w:cs="Arial"/>
        </w:rPr>
        <w:t>s personas encargadas en la Diócesis</w:t>
      </w:r>
    </w:p>
    <w:p w14:paraId="03929FE0" w14:textId="77777777" w:rsidR="000E36C4" w:rsidRDefault="000E36C4" w:rsidP="000E36C4">
      <w:pPr>
        <w:pStyle w:val="Prrafodelista"/>
        <w:numPr>
          <w:ilvl w:val="0"/>
          <w:numId w:val="12"/>
        </w:numPr>
        <w:spacing w:after="240" w:line="240" w:lineRule="auto"/>
        <w:ind w:left="714" w:hanging="357"/>
        <w:contextualSpacing w:val="0"/>
        <w:jc w:val="both"/>
        <w:rPr>
          <w:rFonts w:ascii="Arial" w:hAnsi="Arial" w:cs="Arial"/>
        </w:rPr>
      </w:pPr>
      <w:r w:rsidRPr="000E36C4">
        <w:rPr>
          <w:rFonts w:ascii="Arial" w:hAnsi="Arial" w:cs="Arial"/>
        </w:rPr>
        <w:lastRenderedPageBreak/>
        <w:t>Informar al/a Delegado/a encargado de esta área de lo ocurrido, siempre y cuando los padres o tutores hayan consentido la comunicación de la información, que se pondrá a su disposición en un plazo menor a 24 horas desde que tenga conocimiento y se interesará por la evolución a lo largo de todo el proceso.</w:t>
      </w:r>
    </w:p>
    <w:p w14:paraId="2B0C0DB2" w14:textId="77777777" w:rsidR="009D04FD" w:rsidRDefault="009D04FD" w:rsidP="00AD2C83">
      <w:pPr>
        <w:pStyle w:val="Ttulo3"/>
      </w:pPr>
      <w:bookmarkStart w:id="14" w:name="_Toc194406794"/>
      <w:r>
        <w:t>6</w:t>
      </w:r>
      <w:r w:rsidRPr="009D04FD">
        <w:t>.1.3. Indicadores sexuales</w:t>
      </w:r>
      <w:bookmarkEnd w:id="14"/>
    </w:p>
    <w:p w14:paraId="08763DC9" w14:textId="77777777" w:rsidR="000E36C4" w:rsidRPr="009D04FD" w:rsidRDefault="000E36C4" w:rsidP="009D04FD">
      <w:pPr>
        <w:spacing w:after="240" w:line="240" w:lineRule="auto"/>
        <w:ind w:left="357"/>
        <w:jc w:val="both"/>
        <w:rPr>
          <w:rFonts w:ascii="Arial" w:hAnsi="Arial" w:cs="Arial"/>
          <w:b/>
        </w:rPr>
      </w:pPr>
      <w:r>
        <w:rPr>
          <w:rFonts w:ascii="Arial" w:hAnsi="Arial" w:cs="Arial"/>
        </w:rPr>
        <w:t>E</w:t>
      </w:r>
      <w:r w:rsidRPr="00E472A6">
        <w:rPr>
          <w:rFonts w:ascii="Arial" w:hAnsi="Arial" w:cs="Arial"/>
        </w:rPr>
        <w:t xml:space="preserve">n esta área nos referimos a conductas sexualizadas o </w:t>
      </w:r>
      <w:proofErr w:type="spellStart"/>
      <w:r w:rsidRPr="00E472A6">
        <w:rPr>
          <w:rFonts w:ascii="Arial" w:hAnsi="Arial" w:cs="Arial"/>
        </w:rPr>
        <w:t>autoerotizadas</w:t>
      </w:r>
      <w:proofErr w:type="spellEnd"/>
      <w:r w:rsidRPr="00E472A6">
        <w:rPr>
          <w:rFonts w:ascii="Arial" w:hAnsi="Arial" w:cs="Arial"/>
        </w:rPr>
        <w:t xml:space="preserve"> que no son frecuentes en niños y/o adolescentes:</w:t>
      </w:r>
    </w:p>
    <w:p w14:paraId="3B2CEC83" w14:textId="77777777" w:rsidR="000E36C4" w:rsidRPr="000E36C4" w:rsidRDefault="000E36C4" w:rsidP="000E36C4">
      <w:pPr>
        <w:pStyle w:val="Prrafodelista"/>
        <w:numPr>
          <w:ilvl w:val="0"/>
          <w:numId w:val="13"/>
        </w:numPr>
        <w:spacing w:after="120" w:line="240" w:lineRule="auto"/>
        <w:contextualSpacing w:val="0"/>
        <w:jc w:val="both"/>
        <w:rPr>
          <w:rFonts w:ascii="Arial" w:hAnsi="Arial" w:cs="Arial"/>
          <w:b/>
          <w:i/>
        </w:rPr>
      </w:pPr>
      <w:r w:rsidRPr="000E36C4">
        <w:rPr>
          <w:rFonts w:ascii="Arial" w:hAnsi="Arial" w:cs="Arial"/>
        </w:rPr>
        <w:t>Conocimientos sexuales precoces o inadecuados a la edad, teniendo en cuenta que no es lo mismo abuso que negligencia.</w:t>
      </w:r>
    </w:p>
    <w:p w14:paraId="457A22AC" w14:textId="77777777" w:rsidR="000E36C4" w:rsidRPr="000E36C4" w:rsidRDefault="000E36C4" w:rsidP="000E36C4">
      <w:pPr>
        <w:pStyle w:val="Prrafodelista"/>
        <w:numPr>
          <w:ilvl w:val="0"/>
          <w:numId w:val="13"/>
        </w:numPr>
        <w:spacing w:after="120" w:line="240" w:lineRule="auto"/>
        <w:contextualSpacing w:val="0"/>
        <w:jc w:val="both"/>
        <w:rPr>
          <w:rFonts w:ascii="Arial" w:hAnsi="Arial" w:cs="Arial"/>
          <w:b/>
          <w:i/>
        </w:rPr>
      </w:pPr>
      <w:r w:rsidRPr="000E36C4">
        <w:rPr>
          <w:rFonts w:ascii="Arial" w:hAnsi="Arial" w:cs="Arial"/>
        </w:rPr>
        <w:t>Conductas sexualizadas distinguiendo entre niños/as menores de 12 años y adolescentes:</w:t>
      </w:r>
    </w:p>
    <w:p w14:paraId="79910C74" w14:textId="77777777" w:rsidR="000E36C4" w:rsidRPr="000E36C4" w:rsidRDefault="000E36C4" w:rsidP="000E36C4">
      <w:pPr>
        <w:pStyle w:val="Prrafodelista"/>
        <w:numPr>
          <w:ilvl w:val="0"/>
          <w:numId w:val="14"/>
        </w:numPr>
        <w:spacing w:after="80" w:line="240" w:lineRule="auto"/>
        <w:ind w:left="1797" w:hanging="357"/>
        <w:contextualSpacing w:val="0"/>
        <w:jc w:val="both"/>
        <w:rPr>
          <w:rFonts w:ascii="Arial" w:hAnsi="Arial" w:cs="Arial"/>
        </w:rPr>
      </w:pPr>
      <w:r w:rsidRPr="000E36C4">
        <w:rPr>
          <w:rFonts w:ascii="Arial" w:hAnsi="Arial" w:cs="Arial"/>
        </w:rPr>
        <w:t>Niñas/os menores de 12 años:</w:t>
      </w:r>
    </w:p>
    <w:p w14:paraId="4C97B487" w14:textId="77777777" w:rsidR="000E36C4" w:rsidRPr="000E36C4" w:rsidRDefault="000E36C4" w:rsidP="000E36C4">
      <w:pPr>
        <w:pStyle w:val="Prrafodelista"/>
        <w:numPr>
          <w:ilvl w:val="0"/>
          <w:numId w:val="15"/>
        </w:numPr>
        <w:spacing w:after="120" w:line="259" w:lineRule="auto"/>
        <w:jc w:val="both"/>
        <w:rPr>
          <w:rFonts w:ascii="Arial" w:hAnsi="Arial" w:cs="Arial"/>
        </w:rPr>
      </w:pPr>
      <w:r w:rsidRPr="000E36C4">
        <w:rPr>
          <w:rFonts w:ascii="Arial" w:hAnsi="Arial" w:cs="Arial"/>
        </w:rPr>
        <w:t>Erotización en las interacciones con otros (intentos de seducción), acercamiento íntimo, exhibicionismo y preguntas inadecuadas</w:t>
      </w:r>
    </w:p>
    <w:p w14:paraId="72F57894" w14:textId="77777777" w:rsidR="000E36C4" w:rsidRPr="000E36C4" w:rsidRDefault="000E36C4" w:rsidP="000E36C4">
      <w:pPr>
        <w:pStyle w:val="Prrafodelista"/>
        <w:numPr>
          <w:ilvl w:val="0"/>
          <w:numId w:val="15"/>
        </w:numPr>
        <w:spacing w:after="120" w:line="259" w:lineRule="auto"/>
        <w:jc w:val="both"/>
        <w:rPr>
          <w:rFonts w:ascii="Arial" w:hAnsi="Arial" w:cs="Arial"/>
        </w:rPr>
      </w:pPr>
      <w:r w:rsidRPr="000E36C4">
        <w:rPr>
          <w:rFonts w:ascii="Arial" w:hAnsi="Arial" w:cs="Arial"/>
        </w:rPr>
        <w:t>Masturbación compulsiva</w:t>
      </w:r>
    </w:p>
    <w:p w14:paraId="4E1FC84A" w14:textId="77777777" w:rsidR="000E36C4" w:rsidRPr="000E36C4" w:rsidRDefault="000E36C4" w:rsidP="000E36C4">
      <w:pPr>
        <w:pStyle w:val="Prrafodelista"/>
        <w:numPr>
          <w:ilvl w:val="0"/>
          <w:numId w:val="15"/>
        </w:numPr>
        <w:spacing w:after="120" w:line="259" w:lineRule="auto"/>
        <w:jc w:val="both"/>
        <w:rPr>
          <w:rFonts w:ascii="Arial" w:hAnsi="Arial" w:cs="Arial"/>
        </w:rPr>
      </w:pPr>
      <w:r w:rsidRPr="000E36C4">
        <w:rPr>
          <w:rFonts w:ascii="Arial" w:hAnsi="Arial" w:cs="Arial"/>
        </w:rPr>
        <w:t>Acercamientos peculiares</w:t>
      </w:r>
    </w:p>
    <w:p w14:paraId="3453A8E8" w14:textId="77777777" w:rsidR="00910AD8" w:rsidRPr="00311C53" w:rsidRDefault="000E36C4" w:rsidP="00910AD8">
      <w:pPr>
        <w:pStyle w:val="Prrafodelista"/>
        <w:numPr>
          <w:ilvl w:val="0"/>
          <w:numId w:val="15"/>
        </w:numPr>
        <w:spacing w:after="120" w:line="259" w:lineRule="auto"/>
        <w:jc w:val="both"/>
        <w:rPr>
          <w:rFonts w:ascii="Arial" w:hAnsi="Arial" w:cs="Arial"/>
        </w:rPr>
      </w:pPr>
      <w:r w:rsidRPr="000E36C4">
        <w:rPr>
          <w:rFonts w:ascii="Arial" w:hAnsi="Arial" w:cs="Arial"/>
        </w:rPr>
        <w:t>Intentos de besos inadecuados</w:t>
      </w:r>
    </w:p>
    <w:p w14:paraId="0883A6F3" w14:textId="77777777" w:rsidR="000E36C4" w:rsidRPr="000E36C4" w:rsidRDefault="000E36C4" w:rsidP="000E36C4">
      <w:pPr>
        <w:pStyle w:val="Prrafodelista"/>
        <w:spacing w:after="120"/>
        <w:ind w:left="2520"/>
        <w:jc w:val="both"/>
        <w:rPr>
          <w:rFonts w:ascii="Arial" w:hAnsi="Arial" w:cs="Arial"/>
        </w:rPr>
      </w:pPr>
    </w:p>
    <w:p w14:paraId="3DA86383" w14:textId="77777777" w:rsidR="000E36C4" w:rsidRPr="000E36C4" w:rsidRDefault="000E36C4" w:rsidP="000E36C4">
      <w:pPr>
        <w:pStyle w:val="Prrafodelista"/>
        <w:numPr>
          <w:ilvl w:val="0"/>
          <w:numId w:val="14"/>
        </w:numPr>
        <w:spacing w:after="80" w:line="240" w:lineRule="auto"/>
        <w:ind w:left="1797" w:hanging="357"/>
        <w:contextualSpacing w:val="0"/>
        <w:jc w:val="both"/>
        <w:rPr>
          <w:rFonts w:ascii="Arial" w:hAnsi="Arial" w:cs="Arial"/>
        </w:rPr>
      </w:pPr>
      <w:r w:rsidRPr="000E36C4">
        <w:rPr>
          <w:rFonts w:ascii="Arial" w:hAnsi="Arial" w:cs="Arial"/>
        </w:rPr>
        <w:t xml:space="preserve">Adolescentes: </w:t>
      </w:r>
    </w:p>
    <w:p w14:paraId="7FFE6B02" w14:textId="77777777" w:rsidR="000E36C4" w:rsidRPr="000E36C4" w:rsidRDefault="000E36C4" w:rsidP="000E36C4">
      <w:pPr>
        <w:pStyle w:val="Prrafodelista"/>
        <w:numPr>
          <w:ilvl w:val="0"/>
          <w:numId w:val="16"/>
        </w:numPr>
        <w:spacing w:after="120" w:line="259" w:lineRule="auto"/>
        <w:jc w:val="both"/>
        <w:rPr>
          <w:rFonts w:ascii="Arial" w:hAnsi="Arial" w:cs="Arial"/>
        </w:rPr>
      </w:pPr>
      <w:r w:rsidRPr="000E36C4">
        <w:rPr>
          <w:rFonts w:ascii="Arial" w:hAnsi="Arial" w:cs="Arial"/>
        </w:rPr>
        <w:t>Erotización en las interacciones con otros</w:t>
      </w:r>
    </w:p>
    <w:p w14:paraId="5E5C246F" w14:textId="77777777" w:rsidR="000E36C4" w:rsidRPr="000E36C4" w:rsidRDefault="000E36C4" w:rsidP="000E36C4">
      <w:pPr>
        <w:pStyle w:val="Prrafodelista"/>
        <w:numPr>
          <w:ilvl w:val="0"/>
          <w:numId w:val="16"/>
        </w:numPr>
        <w:spacing w:after="120" w:line="259" w:lineRule="auto"/>
        <w:jc w:val="both"/>
        <w:rPr>
          <w:rFonts w:ascii="Arial" w:hAnsi="Arial" w:cs="Arial"/>
        </w:rPr>
      </w:pPr>
      <w:r w:rsidRPr="000E36C4">
        <w:rPr>
          <w:rFonts w:ascii="Arial" w:hAnsi="Arial" w:cs="Arial"/>
        </w:rPr>
        <w:t>Uso de la fuerza física o la coerción psicológica para acceder sexualmente a otros</w:t>
      </w:r>
    </w:p>
    <w:p w14:paraId="0FEEA825" w14:textId="77777777" w:rsidR="000E36C4" w:rsidRPr="000E36C4" w:rsidRDefault="000E36C4" w:rsidP="000E36C4">
      <w:pPr>
        <w:pStyle w:val="Prrafodelista"/>
        <w:numPr>
          <w:ilvl w:val="0"/>
          <w:numId w:val="16"/>
        </w:numPr>
        <w:spacing w:after="120" w:line="259" w:lineRule="auto"/>
        <w:jc w:val="both"/>
        <w:rPr>
          <w:rFonts w:ascii="Arial" w:hAnsi="Arial" w:cs="Arial"/>
        </w:rPr>
      </w:pPr>
      <w:r w:rsidRPr="000E36C4">
        <w:rPr>
          <w:rFonts w:ascii="Arial" w:hAnsi="Arial" w:cs="Arial"/>
        </w:rPr>
        <w:t>Promiscuidad, prostitución</w:t>
      </w:r>
    </w:p>
    <w:p w14:paraId="51B5438B" w14:textId="6B37ED94" w:rsidR="000E36C4" w:rsidRDefault="000E36C4" w:rsidP="000E36C4">
      <w:pPr>
        <w:pStyle w:val="Prrafodelista"/>
        <w:numPr>
          <w:ilvl w:val="0"/>
          <w:numId w:val="16"/>
        </w:numPr>
        <w:spacing w:after="120" w:line="259" w:lineRule="auto"/>
        <w:jc w:val="both"/>
        <w:rPr>
          <w:rFonts w:ascii="Arial" w:hAnsi="Arial" w:cs="Arial"/>
        </w:rPr>
      </w:pPr>
      <w:r w:rsidRPr="000E36C4">
        <w:rPr>
          <w:rFonts w:ascii="Arial" w:hAnsi="Arial" w:cs="Arial"/>
        </w:rPr>
        <w:t>Excesiva inhibición sexual</w:t>
      </w:r>
    </w:p>
    <w:p w14:paraId="5BA23EF3" w14:textId="7A55D79A" w:rsidR="005B173C" w:rsidRDefault="005B173C" w:rsidP="005B173C">
      <w:pPr>
        <w:pStyle w:val="Prrafodelista"/>
        <w:spacing w:after="120" w:line="259" w:lineRule="auto"/>
        <w:ind w:left="2520"/>
        <w:jc w:val="both"/>
        <w:rPr>
          <w:rFonts w:ascii="Arial" w:hAnsi="Arial" w:cs="Arial"/>
        </w:rPr>
      </w:pPr>
    </w:p>
    <w:p w14:paraId="4A3D1B4B" w14:textId="77777777" w:rsidR="005B173C" w:rsidRDefault="005B173C" w:rsidP="005B173C">
      <w:pPr>
        <w:pStyle w:val="Prrafodelista"/>
        <w:spacing w:after="120" w:line="259" w:lineRule="auto"/>
        <w:ind w:left="2520"/>
        <w:jc w:val="both"/>
        <w:rPr>
          <w:rFonts w:ascii="Arial" w:hAnsi="Arial" w:cs="Arial"/>
        </w:rPr>
      </w:pPr>
    </w:p>
    <w:p w14:paraId="31ED1CDD" w14:textId="77777777" w:rsidR="000E36C4" w:rsidRPr="00EE459C" w:rsidRDefault="009D04FD" w:rsidP="00AD2C83">
      <w:pPr>
        <w:pStyle w:val="Ttulo3"/>
      </w:pPr>
      <w:bookmarkStart w:id="15" w:name="_Toc194406795"/>
      <w:r>
        <w:t>6.1.4. Indicadores inespecíficos</w:t>
      </w:r>
      <w:bookmarkEnd w:id="15"/>
    </w:p>
    <w:p w14:paraId="70791D4E" w14:textId="77777777" w:rsidR="000E36C4" w:rsidRPr="000E36C4" w:rsidRDefault="000E36C4" w:rsidP="000E36C4">
      <w:pPr>
        <w:spacing w:after="120"/>
        <w:ind w:left="709" w:firstLine="371"/>
        <w:jc w:val="both"/>
        <w:rPr>
          <w:rFonts w:ascii="Arial" w:hAnsi="Arial" w:cs="Arial"/>
        </w:rPr>
      </w:pPr>
      <w:r w:rsidRPr="000E36C4">
        <w:rPr>
          <w:rFonts w:ascii="Arial" w:hAnsi="Arial" w:cs="Arial"/>
        </w:rPr>
        <w:t>Son conocidos también como indicadores de baja capacidad predictiva, ya que pueden aparecer como reacción a diversas situaciones potencialmente estresantes o traumáticas para los menores:</w:t>
      </w:r>
    </w:p>
    <w:p w14:paraId="71661D10" w14:textId="77777777" w:rsidR="000E36C4" w:rsidRPr="000E36C4" w:rsidRDefault="000E36C4" w:rsidP="000E36C4">
      <w:pPr>
        <w:pStyle w:val="Prrafodelista"/>
        <w:numPr>
          <w:ilvl w:val="0"/>
          <w:numId w:val="13"/>
        </w:numPr>
        <w:spacing w:after="120" w:line="240" w:lineRule="auto"/>
        <w:ind w:left="851" w:firstLine="338"/>
        <w:contextualSpacing w:val="0"/>
        <w:jc w:val="both"/>
        <w:rPr>
          <w:rFonts w:ascii="Arial" w:hAnsi="Arial" w:cs="Arial"/>
        </w:rPr>
      </w:pPr>
      <w:r w:rsidRPr="000E36C4">
        <w:rPr>
          <w:rFonts w:ascii="Arial" w:hAnsi="Arial" w:cs="Arial"/>
        </w:rPr>
        <w:t>Síntomas psicosomáticos (dolor de cabeza o abdominal, fatiga, insomnio...)</w:t>
      </w:r>
    </w:p>
    <w:p w14:paraId="7575E605" w14:textId="77777777" w:rsidR="000E36C4" w:rsidRPr="000E36C4" w:rsidRDefault="000E36C4" w:rsidP="000E36C4">
      <w:pPr>
        <w:pStyle w:val="Prrafodelista"/>
        <w:numPr>
          <w:ilvl w:val="0"/>
          <w:numId w:val="13"/>
        </w:numPr>
        <w:spacing w:after="120" w:line="240" w:lineRule="auto"/>
        <w:ind w:left="851" w:firstLine="338"/>
        <w:contextualSpacing w:val="0"/>
        <w:jc w:val="both"/>
        <w:rPr>
          <w:rFonts w:ascii="Arial" w:hAnsi="Arial" w:cs="Arial"/>
        </w:rPr>
      </w:pPr>
      <w:r w:rsidRPr="000E36C4">
        <w:rPr>
          <w:rFonts w:ascii="Arial" w:hAnsi="Arial" w:cs="Arial"/>
        </w:rPr>
        <w:t>Miedo a estar solo o con una persona determinada.</w:t>
      </w:r>
    </w:p>
    <w:p w14:paraId="47064DB8" w14:textId="77777777" w:rsidR="000E36C4" w:rsidRPr="000E36C4" w:rsidRDefault="000E36C4" w:rsidP="000E36C4">
      <w:pPr>
        <w:pStyle w:val="Prrafodelista"/>
        <w:numPr>
          <w:ilvl w:val="0"/>
          <w:numId w:val="13"/>
        </w:numPr>
        <w:spacing w:after="120" w:line="240" w:lineRule="auto"/>
        <w:ind w:left="1418" w:hanging="229"/>
        <w:contextualSpacing w:val="0"/>
        <w:jc w:val="both"/>
        <w:rPr>
          <w:rFonts w:ascii="Arial" w:hAnsi="Arial" w:cs="Arial"/>
        </w:rPr>
      </w:pPr>
      <w:r w:rsidRPr="000E36C4">
        <w:rPr>
          <w:rFonts w:ascii="Arial" w:hAnsi="Arial" w:cs="Arial"/>
        </w:rPr>
        <w:t>Problemas de alimentación (anorexia, bulimia) o sueño (intensa actividad onírica, pesadillas, despertares nocturnos)</w:t>
      </w:r>
    </w:p>
    <w:p w14:paraId="57E06814" w14:textId="77777777" w:rsidR="000E36C4" w:rsidRPr="000E36C4" w:rsidRDefault="000E36C4" w:rsidP="000E36C4">
      <w:pPr>
        <w:pStyle w:val="Prrafodelista"/>
        <w:numPr>
          <w:ilvl w:val="0"/>
          <w:numId w:val="13"/>
        </w:numPr>
        <w:spacing w:after="120" w:line="240" w:lineRule="auto"/>
        <w:ind w:left="851" w:firstLine="338"/>
        <w:contextualSpacing w:val="0"/>
        <w:jc w:val="both"/>
        <w:rPr>
          <w:rFonts w:ascii="Arial" w:hAnsi="Arial" w:cs="Arial"/>
        </w:rPr>
      </w:pPr>
      <w:r w:rsidRPr="000E36C4">
        <w:rPr>
          <w:rFonts w:ascii="Arial" w:hAnsi="Arial" w:cs="Arial"/>
        </w:rPr>
        <w:t>Expresión emocional de ansiedad, depresión, agresividad, vergüenza…</w:t>
      </w:r>
    </w:p>
    <w:p w14:paraId="5705B81B" w14:textId="77777777" w:rsidR="000E36C4" w:rsidRPr="000E36C4" w:rsidRDefault="000E36C4" w:rsidP="000E36C4">
      <w:pPr>
        <w:pStyle w:val="Prrafodelista"/>
        <w:numPr>
          <w:ilvl w:val="0"/>
          <w:numId w:val="13"/>
        </w:numPr>
        <w:spacing w:after="120" w:line="240" w:lineRule="auto"/>
        <w:ind w:left="851" w:firstLine="338"/>
        <w:contextualSpacing w:val="0"/>
        <w:jc w:val="both"/>
        <w:rPr>
          <w:rFonts w:ascii="Arial" w:hAnsi="Arial" w:cs="Arial"/>
        </w:rPr>
      </w:pPr>
      <w:r w:rsidRPr="000E36C4">
        <w:rPr>
          <w:rFonts w:ascii="Arial" w:hAnsi="Arial" w:cs="Arial"/>
        </w:rPr>
        <w:t>Rechazo al contacto físico y/o a muestras de afecto en la relación habitual</w:t>
      </w:r>
    </w:p>
    <w:p w14:paraId="1174D2C8" w14:textId="77777777" w:rsidR="000E36C4" w:rsidRPr="000E36C4" w:rsidRDefault="000E36C4" w:rsidP="000E36C4">
      <w:pPr>
        <w:pStyle w:val="Prrafodelista"/>
        <w:numPr>
          <w:ilvl w:val="0"/>
          <w:numId w:val="13"/>
        </w:numPr>
        <w:spacing w:after="120" w:line="240" w:lineRule="auto"/>
        <w:ind w:left="851" w:firstLine="338"/>
        <w:contextualSpacing w:val="0"/>
        <w:jc w:val="both"/>
        <w:rPr>
          <w:rFonts w:ascii="Arial" w:hAnsi="Arial" w:cs="Arial"/>
        </w:rPr>
      </w:pPr>
      <w:r w:rsidRPr="000E36C4">
        <w:rPr>
          <w:rFonts w:ascii="Arial" w:hAnsi="Arial" w:cs="Arial"/>
        </w:rPr>
        <w:t>Resistencia a desnudarse o ducharse</w:t>
      </w:r>
    </w:p>
    <w:p w14:paraId="66D16DB3" w14:textId="16D3E15F" w:rsidR="00FF7B1F" w:rsidRPr="004C3DE0" w:rsidRDefault="000E36C4" w:rsidP="000E36C4">
      <w:pPr>
        <w:pStyle w:val="Prrafodelista"/>
        <w:numPr>
          <w:ilvl w:val="0"/>
          <w:numId w:val="13"/>
        </w:numPr>
        <w:spacing w:after="120" w:line="240" w:lineRule="auto"/>
        <w:ind w:left="851" w:firstLine="338"/>
        <w:contextualSpacing w:val="0"/>
        <w:jc w:val="both"/>
        <w:rPr>
          <w:rFonts w:ascii="Arial" w:hAnsi="Arial" w:cs="Arial"/>
        </w:rPr>
      </w:pPr>
      <w:r w:rsidRPr="000E36C4">
        <w:rPr>
          <w:rFonts w:ascii="Arial" w:hAnsi="Arial" w:cs="Arial"/>
        </w:rPr>
        <w:t>Conductas autolesivas</w:t>
      </w:r>
    </w:p>
    <w:p w14:paraId="099F2973" w14:textId="77777777" w:rsidR="00FF7B1F" w:rsidRDefault="00FF7B1F" w:rsidP="000E36C4">
      <w:pPr>
        <w:spacing w:after="120"/>
        <w:jc w:val="both"/>
        <w:rPr>
          <w:rFonts w:ascii="Arial" w:hAnsi="Arial" w:cs="Arial"/>
          <w:b/>
        </w:rPr>
      </w:pPr>
    </w:p>
    <w:p w14:paraId="1B80F906" w14:textId="6ED56056" w:rsidR="000E36C4" w:rsidRPr="00A763EB" w:rsidRDefault="00FF7B1F" w:rsidP="00A6579A">
      <w:pPr>
        <w:pStyle w:val="Ttulo1"/>
      </w:pPr>
      <w:bookmarkStart w:id="16" w:name="_Toc194406796"/>
      <w:r>
        <w:lastRenderedPageBreak/>
        <w:t>7</w:t>
      </w:r>
      <w:r w:rsidRPr="00A763EB">
        <w:t>.</w:t>
      </w:r>
      <w:r>
        <w:t xml:space="preserve"> PROCEDIMIENTO ANTE UN CASO DE ABUSO.</w:t>
      </w:r>
      <w:bookmarkEnd w:id="16"/>
    </w:p>
    <w:p w14:paraId="3DDE2B6E" w14:textId="77777777" w:rsidR="000E36C4" w:rsidRPr="009E6B25" w:rsidRDefault="000E36C4" w:rsidP="000E36C4">
      <w:pPr>
        <w:spacing w:after="120"/>
        <w:ind w:firstLine="708"/>
        <w:jc w:val="both"/>
        <w:rPr>
          <w:rFonts w:ascii="Arial" w:hAnsi="Arial" w:cs="Arial"/>
        </w:rPr>
      </w:pPr>
      <w:r w:rsidRPr="009E6B25">
        <w:rPr>
          <w:rFonts w:ascii="Arial" w:hAnsi="Arial" w:cs="Arial"/>
        </w:rPr>
        <w:t xml:space="preserve">Cumpliendo con la normativa vigente, tanto civil, como canónica siempre que se tengan sospechas fundamentadas o noticia de un posible caso de abuso dentro de cualquiera de las instituciones </w:t>
      </w:r>
      <w:r w:rsidR="00311C53" w:rsidRPr="009E6B25">
        <w:rPr>
          <w:rFonts w:ascii="Arial" w:hAnsi="Arial" w:cs="Arial"/>
        </w:rPr>
        <w:t>diocesanas o de la vida religiosa</w:t>
      </w:r>
      <w:r w:rsidRPr="009E6B25">
        <w:rPr>
          <w:rFonts w:ascii="Arial" w:hAnsi="Arial" w:cs="Arial"/>
        </w:rPr>
        <w:t xml:space="preserve"> </w:t>
      </w:r>
      <w:r w:rsidR="00311C53" w:rsidRPr="009E6B25">
        <w:rPr>
          <w:rFonts w:ascii="Arial" w:hAnsi="Arial" w:cs="Arial"/>
        </w:rPr>
        <w:t>(Seminarios, Colegios</w:t>
      </w:r>
      <w:r w:rsidRPr="009E6B25">
        <w:rPr>
          <w:rFonts w:ascii="Arial" w:hAnsi="Arial" w:cs="Arial"/>
        </w:rPr>
        <w:t xml:space="preserve">, Parroquias, Cáritas, actividades pastorales o lúdicas organizadas por Delegaciones Episcopales o cualquiera otra que </w:t>
      </w:r>
      <w:r w:rsidR="00311C53" w:rsidRPr="009E6B25">
        <w:rPr>
          <w:rFonts w:ascii="Arial" w:hAnsi="Arial" w:cs="Arial"/>
        </w:rPr>
        <w:t>esté dentro del ámbito de responsabilidad</w:t>
      </w:r>
      <w:r w:rsidRPr="009E6B25">
        <w:rPr>
          <w:rFonts w:ascii="Arial" w:hAnsi="Arial" w:cs="Arial"/>
        </w:rPr>
        <w:t>) se activará el protocolo de actuación previsto.</w:t>
      </w:r>
    </w:p>
    <w:p w14:paraId="0F34E30C" w14:textId="44987D26" w:rsidR="00311C53" w:rsidRDefault="000E36C4" w:rsidP="009E6B25">
      <w:pPr>
        <w:spacing w:after="120"/>
        <w:ind w:firstLine="708"/>
        <w:jc w:val="both"/>
        <w:rPr>
          <w:rFonts w:ascii="Arial" w:hAnsi="Arial" w:cs="Arial"/>
        </w:rPr>
      </w:pPr>
      <w:r w:rsidRPr="009E6B25">
        <w:rPr>
          <w:rFonts w:ascii="Arial" w:hAnsi="Arial" w:cs="Arial"/>
        </w:rPr>
        <w:t>Est</w:t>
      </w:r>
      <w:r w:rsidR="00311C53" w:rsidRPr="009E6B25">
        <w:rPr>
          <w:rFonts w:ascii="Arial" w:hAnsi="Arial" w:cs="Arial"/>
        </w:rPr>
        <w:t xml:space="preserve">a forma de proceder, </w:t>
      </w:r>
      <w:r w:rsidRPr="009E6B25">
        <w:rPr>
          <w:rFonts w:ascii="Arial" w:hAnsi="Arial" w:cs="Arial"/>
        </w:rPr>
        <w:t xml:space="preserve">se rige por los principios básicos de </w:t>
      </w:r>
      <w:r w:rsidRPr="009E6B25">
        <w:rPr>
          <w:rFonts w:ascii="Arial" w:hAnsi="Arial" w:cs="Arial"/>
          <w:b/>
        </w:rPr>
        <w:t>protección</w:t>
      </w:r>
      <w:r>
        <w:rPr>
          <w:rFonts w:ascii="Arial" w:hAnsi="Arial" w:cs="Arial"/>
        </w:rPr>
        <w:t xml:space="preserve">, tanto de la integridad física, como psíquica (evitando la doble victimización) y moral, así como de su identidad; </w:t>
      </w:r>
      <w:r>
        <w:rPr>
          <w:rFonts w:ascii="Arial" w:hAnsi="Arial" w:cs="Arial"/>
          <w:b/>
        </w:rPr>
        <w:t xml:space="preserve">información a los </w:t>
      </w:r>
      <w:r w:rsidR="00184F3A">
        <w:rPr>
          <w:rFonts w:ascii="Arial" w:hAnsi="Arial" w:cs="Arial"/>
          <w:b/>
        </w:rPr>
        <w:t>padres</w:t>
      </w:r>
      <w:r>
        <w:rPr>
          <w:rFonts w:ascii="Arial" w:hAnsi="Arial" w:cs="Arial"/>
          <w:b/>
        </w:rPr>
        <w:t xml:space="preserve"> o tutores legales </w:t>
      </w:r>
      <w:r>
        <w:rPr>
          <w:rFonts w:ascii="Arial" w:hAnsi="Arial" w:cs="Arial"/>
        </w:rPr>
        <w:t xml:space="preserve">y </w:t>
      </w:r>
      <w:r>
        <w:rPr>
          <w:rFonts w:ascii="Arial" w:hAnsi="Arial" w:cs="Arial"/>
          <w:b/>
        </w:rPr>
        <w:t xml:space="preserve">movilización y ofrecimiento de los recursos necesarios </w:t>
      </w:r>
      <w:r w:rsidRPr="0099350C">
        <w:rPr>
          <w:rFonts w:ascii="Arial" w:hAnsi="Arial" w:cs="Arial"/>
        </w:rPr>
        <w:t>para su asesoramiento, atención y acompañamiento en el proceso</w:t>
      </w:r>
      <w:r>
        <w:rPr>
          <w:rFonts w:ascii="Arial" w:hAnsi="Arial" w:cs="Arial"/>
        </w:rPr>
        <w:t xml:space="preserve"> judicial y personal, tanto a la víctima como a su familia.</w:t>
      </w:r>
    </w:p>
    <w:p w14:paraId="7AF6ECCB" w14:textId="77777777" w:rsidR="000E36C4" w:rsidRDefault="000E36C4" w:rsidP="000E36C4">
      <w:pPr>
        <w:spacing w:after="120"/>
        <w:ind w:firstLine="708"/>
        <w:jc w:val="both"/>
        <w:rPr>
          <w:rFonts w:ascii="Arial" w:hAnsi="Arial" w:cs="Arial"/>
        </w:rPr>
      </w:pPr>
      <w:r>
        <w:rPr>
          <w:rFonts w:ascii="Arial" w:hAnsi="Arial" w:cs="Arial"/>
        </w:rPr>
        <w:t xml:space="preserve">Además, </w:t>
      </w:r>
      <w:r w:rsidR="008254B7">
        <w:rPr>
          <w:rFonts w:ascii="Arial" w:hAnsi="Arial" w:cs="Arial"/>
        </w:rPr>
        <w:t xml:space="preserve">en caso de darse esta situación dentro de una institución eclesiástica y siguiendo la norma canónica, </w:t>
      </w:r>
      <w:r>
        <w:rPr>
          <w:rFonts w:ascii="Arial" w:hAnsi="Arial" w:cs="Arial"/>
        </w:rPr>
        <w:t xml:space="preserve">se actuará conforme a la norma establecida, de modo que el ordinario en función del fundamento de la denuncia y mediante decreto, la desestimará o procederá a la apertura de una investigación previa. Dicho decreto ha de determinar al sacerdote encargado de la misma, siendo idóneo aquel licenciado en Derecho Canónico y que tenga conocimientos psicológico-psiquiátricos, también nombrará a otro sacerdote que ejercerá de notario, dos asesores –expertos en materias jurídicas y psicológico-psiquiátricas, pudiendo, además, nombrar a una persona que acompañe a </w:t>
      </w:r>
      <w:r w:rsidR="00311C53" w:rsidRPr="009E6B25">
        <w:rPr>
          <w:rFonts w:ascii="Arial" w:hAnsi="Arial" w:cs="Arial"/>
        </w:rPr>
        <w:t>la persona que denuncia</w:t>
      </w:r>
      <w:r w:rsidR="00311C53">
        <w:rPr>
          <w:rFonts w:ascii="Arial" w:hAnsi="Arial" w:cs="Arial"/>
          <w:color w:val="FF0000"/>
        </w:rPr>
        <w:t xml:space="preserve"> </w:t>
      </w:r>
      <w:r>
        <w:rPr>
          <w:rFonts w:ascii="Arial" w:hAnsi="Arial" w:cs="Arial"/>
        </w:rPr>
        <w:t>y sus familiares para garantizar su acompañamiento.</w:t>
      </w:r>
    </w:p>
    <w:p w14:paraId="6DE712BE" w14:textId="77777777" w:rsidR="000E36C4" w:rsidRDefault="000E36C4" w:rsidP="000E36C4">
      <w:pPr>
        <w:spacing w:after="120"/>
        <w:ind w:firstLine="708"/>
        <w:jc w:val="both"/>
        <w:rPr>
          <w:rFonts w:ascii="Arial" w:hAnsi="Arial" w:cs="Arial"/>
        </w:rPr>
      </w:pPr>
      <w:r>
        <w:rPr>
          <w:rFonts w:ascii="Arial" w:hAnsi="Arial" w:cs="Arial"/>
        </w:rPr>
        <w:t xml:space="preserve">Durante el tiempo que dure la investigación previa e incluso cuando concluya, se pueden tomar medidas cautelares y los observadores de velar por su cumplimiento. </w:t>
      </w:r>
    </w:p>
    <w:p w14:paraId="54C6EB8C" w14:textId="55897F1B" w:rsidR="000E36C4" w:rsidRDefault="000E36C4" w:rsidP="000E36C4">
      <w:pPr>
        <w:spacing w:after="120"/>
        <w:ind w:firstLine="708"/>
        <w:jc w:val="both"/>
        <w:rPr>
          <w:rFonts w:ascii="Arial" w:hAnsi="Arial" w:cs="Arial"/>
        </w:rPr>
      </w:pPr>
      <w:r>
        <w:rPr>
          <w:rFonts w:ascii="Arial" w:hAnsi="Arial" w:cs="Arial"/>
        </w:rPr>
        <w:t>Una vez concluida esta fase, el ordinario emitirá un nuevo decreto, pudiendo archivar la causa cuando no se ha acreditado suficientemente, no se pueda concluir o no se haya acreditado la imputabilidad, en todo caso se puede reabrir si surgieran nuevas denuncias; o proceder al envío del expediente a</w:t>
      </w:r>
      <w:r w:rsidR="00EE1077">
        <w:rPr>
          <w:rFonts w:ascii="Arial" w:hAnsi="Arial" w:cs="Arial"/>
        </w:rPr>
        <w:t xml:space="preserve">l Dicasterio </w:t>
      </w:r>
      <w:r>
        <w:rPr>
          <w:rFonts w:ascii="Arial" w:hAnsi="Arial" w:cs="Arial"/>
        </w:rPr>
        <w:t>para la Doctrina de la Fe, incluso habiendo prescrito. En caso de existir procedimiento en la jurisdicción civil, se puede, interrumpir la investigación canónica y siempre que sea procedente se informará al Ministerio Fiscal y se colaborará con las autoridades civiles.</w:t>
      </w:r>
    </w:p>
    <w:p w14:paraId="6E4742AE" w14:textId="77777777" w:rsidR="00BE7C7A" w:rsidRDefault="00BE7C7A" w:rsidP="000E36C4">
      <w:pPr>
        <w:spacing w:after="120"/>
        <w:ind w:firstLine="708"/>
        <w:jc w:val="both"/>
        <w:rPr>
          <w:rFonts w:ascii="Arial" w:hAnsi="Arial" w:cs="Arial"/>
        </w:rPr>
      </w:pPr>
    </w:p>
    <w:p w14:paraId="3ED611D6" w14:textId="5F61A460" w:rsidR="000C0DC4" w:rsidRPr="00BE7C7A" w:rsidRDefault="000C0DC4" w:rsidP="007C0206">
      <w:pPr>
        <w:pStyle w:val="Ttulo2"/>
      </w:pPr>
      <w:bookmarkStart w:id="17" w:name="_Toc194406797"/>
      <w:r w:rsidRPr="00BE7C7A">
        <w:t>7.</w:t>
      </w:r>
      <w:r w:rsidR="005B173C">
        <w:t>1.</w:t>
      </w:r>
      <w:r w:rsidRPr="00BE7C7A">
        <w:t xml:space="preserve"> El proceso canónico</w:t>
      </w:r>
      <w:bookmarkEnd w:id="17"/>
    </w:p>
    <w:p w14:paraId="357705B3" w14:textId="7B69C8D9" w:rsidR="00030CF3" w:rsidRDefault="000C0DC4" w:rsidP="00BE7C7A">
      <w:pPr>
        <w:spacing w:after="120"/>
        <w:ind w:firstLine="708"/>
        <w:jc w:val="both"/>
        <w:rPr>
          <w:rFonts w:ascii="Arial" w:hAnsi="Arial" w:cs="Arial"/>
          <w:color w:val="000000" w:themeColor="text1"/>
        </w:rPr>
      </w:pPr>
      <w:r w:rsidRPr="00BE7C7A">
        <w:rPr>
          <w:rFonts w:ascii="Arial" w:hAnsi="Arial" w:cs="Arial"/>
          <w:color w:val="000000" w:themeColor="text1"/>
        </w:rPr>
        <w:t xml:space="preserve">Es necesario que todas las personas que trabajan en Oficinas de Atención a Víctimas conozcan el procedimiento canónico que se inicia una vez que se tiene noticia de un posible caso de abuso o se recibe una denuncia. </w:t>
      </w:r>
    </w:p>
    <w:p w14:paraId="6F4B6F35" w14:textId="36094E1B" w:rsidR="00544D0B" w:rsidRPr="00544D0B" w:rsidRDefault="00544D0B" w:rsidP="00544D0B">
      <w:pPr>
        <w:spacing w:after="0" w:line="360" w:lineRule="auto"/>
        <w:ind w:firstLine="708"/>
        <w:jc w:val="both"/>
        <w:rPr>
          <w:rFonts w:ascii="Arial" w:hAnsi="Arial" w:cs="Arial"/>
          <w:bCs/>
        </w:rPr>
      </w:pPr>
      <w:r w:rsidRPr="00544D0B">
        <w:rPr>
          <w:rFonts w:ascii="Arial" w:hAnsi="Arial" w:cs="Arial"/>
          <w:bCs/>
        </w:rPr>
        <w:t>Pautas generales durante el trámite:</w:t>
      </w:r>
    </w:p>
    <w:p w14:paraId="3BF64654" w14:textId="77777777" w:rsidR="00544D0B" w:rsidRPr="00B92752" w:rsidRDefault="00544D0B" w:rsidP="00544D0B">
      <w:pPr>
        <w:pStyle w:val="Prrafodelista"/>
        <w:numPr>
          <w:ilvl w:val="0"/>
          <w:numId w:val="30"/>
        </w:numPr>
        <w:spacing w:after="0"/>
        <w:jc w:val="both"/>
        <w:rPr>
          <w:rFonts w:ascii="Arial" w:hAnsi="Arial" w:cs="Arial"/>
          <w:b/>
        </w:rPr>
      </w:pPr>
      <w:r>
        <w:rPr>
          <w:rFonts w:ascii="Arial" w:hAnsi="Arial" w:cs="Arial"/>
        </w:rPr>
        <w:t>Garantizar el interés superior del menor</w:t>
      </w:r>
    </w:p>
    <w:p w14:paraId="71F4EAF1" w14:textId="77777777" w:rsidR="00544D0B" w:rsidRPr="00B92752" w:rsidRDefault="00544D0B" w:rsidP="00544D0B">
      <w:pPr>
        <w:pStyle w:val="Prrafodelista"/>
        <w:numPr>
          <w:ilvl w:val="0"/>
          <w:numId w:val="30"/>
        </w:numPr>
        <w:spacing w:after="0"/>
        <w:jc w:val="both"/>
        <w:rPr>
          <w:rFonts w:ascii="Arial" w:hAnsi="Arial" w:cs="Arial"/>
          <w:b/>
        </w:rPr>
      </w:pPr>
      <w:r>
        <w:rPr>
          <w:rFonts w:ascii="Arial" w:hAnsi="Arial" w:cs="Arial"/>
        </w:rPr>
        <w:t>Trabajar por la reparación de cada persona involucrada</w:t>
      </w:r>
    </w:p>
    <w:p w14:paraId="5BE60501" w14:textId="77777777" w:rsidR="00544D0B" w:rsidRPr="00B92752" w:rsidRDefault="00544D0B" w:rsidP="00544D0B">
      <w:pPr>
        <w:pStyle w:val="Prrafodelista"/>
        <w:numPr>
          <w:ilvl w:val="0"/>
          <w:numId w:val="30"/>
        </w:numPr>
        <w:spacing w:after="0"/>
        <w:jc w:val="both"/>
        <w:rPr>
          <w:rFonts w:ascii="Arial" w:hAnsi="Arial" w:cs="Arial"/>
          <w:b/>
        </w:rPr>
      </w:pPr>
      <w:r>
        <w:rPr>
          <w:rFonts w:ascii="Arial" w:hAnsi="Arial" w:cs="Arial"/>
        </w:rPr>
        <w:t>Recopilar el testimonio de la víctima sin demora y de una manera apropiada para el propósito y para evitarle mayor daño</w:t>
      </w:r>
    </w:p>
    <w:p w14:paraId="225ACF1B" w14:textId="77777777" w:rsidR="00544D0B" w:rsidRPr="00E57D09" w:rsidRDefault="00544D0B" w:rsidP="00544D0B">
      <w:pPr>
        <w:pStyle w:val="Prrafodelista"/>
        <w:numPr>
          <w:ilvl w:val="0"/>
          <w:numId w:val="30"/>
        </w:numPr>
        <w:spacing w:after="0"/>
        <w:jc w:val="both"/>
        <w:rPr>
          <w:rFonts w:ascii="Arial" w:hAnsi="Arial" w:cs="Arial"/>
          <w:b/>
        </w:rPr>
      </w:pPr>
      <w:r>
        <w:rPr>
          <w:rFonts w:ascii="Arial" w:hAnsi="Arial" w:cs="Arial"/>
        </w:rPr>
        <w:lastRenderedPageBreak/>
        <w:t>Ilustrar a la víctima sobre sus derechos y cómo proceder, incluyendo la posibilidad de presentar pruebas y solicitar ser escuchados, directamente o a través de un intermediario</w:t>
      </w:r>
    </w:p>
    <w:p w14:paraId="10C80D30" w14:textId="77777777" w:rsidR="00544D0B" w:rsidRPr="00E57D09" w:rsidRDefault="00544D0B" w:rsidP="00544D0B">
      <w:pPr>
        <w:pStyle w:val="Prrafodelista"/>
        <w:numPr>
          <w:ilvl w:val="0"/>
          <w:numId w:val="30"/>
        </w:numPr>
        <w:spacing w:after="0"/>
        <w:jc w:val="both"/>
        <w:rPr>
          <w:rFonts w:ascii="Arial" w:hAnsi="Arial" w:cs="Arial"/>
          <w:b/>
        </w:rPr>
      </w:pPr>
      <w:r>
        <w:rPr>
          <w:rFonts w:ascii="Arial" w:hAnsi="Arial" w:cs="Arial"/>
        </w:rPr>
        <w:t>Informar a la víctima, si así lo solicita de los resultados de las etapas individuales del procedimiento</w:t>
      </w:r>
    </w:p>
    <w:p w14:paraId="65AE9DC3" w14:textId="77777777" w:rsidR="00544D0B" w:rsidRPr="00E57D09" w:rsidRDefault="00544D0B" w:rsidP="00544D0B">
      <w:pPr>
        <w:pStyle w:val="Prrafodelista"/>
        <w:numPr>
          <w:ilvl w:val="0"/>
          <w:numId w:val="30"/>
        </w:numPr>
        <w:spacing w:after="0"/>
        <w:jc w:val="both"/>
        <w:rPr>
          <w:rFonts w:ascii="Arial" w:hAnsi="Arial" w:cs="Arial"/>
          <w:b/>
        </w:rPr>
      </w:pPr>
      <w:r>
        <w:rPr>
          <w:rFonts w:ascii="Arial" w:hAnsi="Arial" w:cs="Arial"/>
        </w:rPr>
        <w:t>Alentar a la víctima a recurrir a la asistencia de consultores civiles y canónicos</w:t>
      </w:r>
    </w:p>
    <w:p w14:paraId="76E72BEF" w14:textId="77777777" w:rsidR="00544D0B" w:rsidRPr="00E57D09" w:rsidRDefault="00544D0B" w:rsidP="00544D0B">
      <w:pPr>
        <w:pStyle w:val="Prrafodelista"/>
        <w:numPr>
          <w:ilvl w:val="0"/>
          <w:numId w:val="30"/>
        </w:numPr>
        <w:spacing w:after="0"/>
        <w:jc w:val="both"/>
        <w:rPr>
          <w:rFonts w:ascii="Arial" w:hAnsi="Arial" w:cs="Arial"/>
          <w:b/>
        </w:rPr>
      </w:pPr>
      <w:r>
        <w:rPr>
          <w:rFonts w:ascii="Arial" w:hAnsi="Arial" w:cs="Arial"/>
        </w:rPr>
        <w:t>Preservar a la víctima y a su familia de cualquier intimidación o represalia</w:t>
      </w:r>
    </w:p>
    <w:p w14:paraId="1D8D77D2" w14:textId="77777777" w:rsidR="00544D0B" w:rsidRPr="00E57D09" w:rsidRDefault="00544D0B" w:rsidP="00544D0B">
      <w:pPr>
        <w:pStyle w:val="Prrafodelista"/>
        <w:numPr>
          <w:ilvl w:val="0"/>
          <w:numId w:val="30"/>
        </w:numPr>
        <w:spacing w:after="0"/>
        <w:jc w:val="both"/>
        <w:rPr>
          <w:rFonts w:ascii="Arial" w:hAnsi="Arial" w:cs="Arial"/>
          <w:b/>
        </w:rPr>
      </w:pPr>
      <w:r>
        <w:rPr>
          <w:rFonts w:ascii="Arial" w:hAnsi="Arial" w:cs="Arial"/>
        </w:rPr>
        <w:t>Proteger la imagen y la esfera privada, así como la confidencialidad de los datos personales de la parte perjudicada.</w:t>
      </w:r>
    </w:p>
    <w:p w14:paraId="573A80D7" w14:textId="77777777" w:rsidR="00544D0B" w:rsidRDefault="00544D0B" w:rsidP="00544D0B">
      <w:pPr>
        <w:spacing w:after="0"/>
        <w:jc w:val="both"/>
        <w:rPr>
          <w:rFonts w:ascii="Arial" w:hAnsi="Arial" w:cs="Arial"/>
          <w:b/>
        </w:rPr>
      </w:pPr>
    </w:p>
    <w:p w14:paraId="7A6D91DE" w14:textId="3394372B" w:rsidR="00544D0B" w:rsidRDefault="00544D0B" w:rsidP="00544D0B">
      <w:pPr>
        <w:spacing w:after="0"/>
        <w:jc w:val="both"/>
        <w:rPr>
          <w:rFonts w:ascii="Arial" w:hAnsi="Arial" w:cs="Arial"/>
        </w:rPr>
      </w:pPr>
      <w:r>
        <w:rPr>
          <w:rFonts w:ascii="Arial" w:hAnsi="Arial" w:cs="Arial"/>
        </w:rPr>
        <w:t xml:space="preserve">Ha de garantizarse la </w:t>
      </w:r>
      <w:r>
        <w:rPr>
          <w:rFonts w:ascii="Arial" w:hAnsi="Arial" w:cs="Arial"/>
          <w:b/>
        </w:rPr>
        <w:t xml:space="preserve">presunción de inocencia </w:t>
      </w:r>
      <w:r>
        <w:rPr>
          <w:rFonts w:ascii="Arial" w:hAnsi="Arial" w:cs="Arial"/>
        </w:rPr>
        <w:t xml:space="preserve">siempre, protegiendo la reputación del </w:t>
      </w:r>
      <w:r w:rsidR="005B173C">
        <w:rPr>
          <w:rFonts w:ascii="Arial" w:hAnsi="Arial" w:cs="Arial"/>
        </w:rPr>
        <w:t>investigado</w:t>
      </w:r>
      <w:r>
        <w:rPr>
          <w:rFonts w:ascii="Arial" w:hAnsi="Arial" w:cs="Arial"/>
        </w:rPr>
        <w:t xml:space="preserve">. A menos que existan razones serias para lo contrario, el </w:t>
      </w:r>
      <w:r w:rsidR="005B173C">
        <w:rPr>
          <w:rFonts w:ascii="Arial" w:hAnsi="Arial" w:cs="Arial"/>
        </w:rPr>
        <w:t>investigado debe ser</w:t>
      </w:r>
      <w:r>
        <w:rPr>
          <w:rFonts w:ascii="Arial" w:hAnsi="Arial" w:cs="Arial"/>
        </w:rPr>
        <w:t xml:space="preserve"> informado con prontitud de los cargos que se imputan para poder defenderse contra ellos</w:t>
      </w:r>
      <w:r w:rsidR="005B173C">
        <w:rPr>
          <w:rFonts w:ascii="Arial" w:hAnsi="Arial" w:cs="Arial"/>
        </w:rPr>
        <w:t>, teniendo en cuenta el c. 1728 § 2.</w:t>
      </w:r>
      <w:r>
        <w:rPr>
          <w:rFonts w:ascii="Arial" w:hAnsi="Arial" w:cs="Arial"/>
        </w:rPr>
        <w:t xml:space="preserve"> Se le invita a hacer uso de la asistencia de consultores civiles y canónicos. También se le ofrecerá asistencia espiritual y psicológica.</w:t>
      </w:r>
    </w:p>
    <w:p w14:paraId="5881E2B7" w14:textId="77777777" w:rsidR="00544D0B" w:rsidRDefault="00544D0B" w:rsidP="00544D0B">
      <w:pPr>
        <w:spacing w:after="0"/>
        <w:jc w:val="both"/>
        <w:rPr>
          <w:rFonts w:ascii="Arial" w:hAnsi="Arial" w:cs="Arial"/>
        </w:rPr>
      </w:pPr>
    </w:p>
    <w:p w14:paraId="09E36412" w14:textId="12C10F91" w:rsidR="00544D0B" w:rsidRDefault="00544D0B" w:rsidP="00544D0B">
      <w:pPr>
        <w:spacing w:after="0"/>
        <w:jc w:val="both"/>
        <w:rPr>
          <w:rFonts w:ascii="Arial" w:hAnsi="Arial" w:cs="Arial"/>
        </w:rPr>
      </w:pPr>
      <w:r>
        <w:rPr>
          <w:rFonts w:ascii="Arial" w:hAnsi="Arial" w:cs="Arial"/>
        </w:rPr>
        <w:t xml:space="preserve">Cuando haya motivos para creer que los delitos pueden repetirse, se tomarán sin demora las medidas </w:t>
      </w:r>
      <w:r w:rsidR="005B173C">
        <w:rPr>
          <w:rFonts w:ascii="Arial" w:hAnsi="Arial" w:cs="Arial"/>
        </w:rPr>
        <w:t>cautelares</w:t>
      </w:r>
      <w:r>
        <w:rPr>
          <w:rFonts w:ascii="Arial" w:hAnsi="Arial" w:cs="Arial"/>
        </w:rPr>
        <w:t xml:space="preserve"> oportunas</w:t>
      </w:r>
      <w:r w:rsidR="005B173C">
        <w:rPr>
          <w:rFonts w:ascii="Arial" w:hAnsi="Arial" w:cs="Arial"/>
        </w:rPr>
        <w:t>, ya desde la fase de investigación previa cuando hay víctimas menores o personas que habitualmente tiene uso imperfecto de la razón o a la que el derecho reconoce igual tutela.</w:t>
      </w:r>
    </w:p>
    <w:p w14:paraId="7382B4FE" w14:textId="77777777" w:rsidR="00544D0B" w:rsidRDefault="00544D0B" w:rsidP="00544D0B">
      <w:pPr>
        <w:spacing w:after="0"/>
        <w:jc w:val="both"/>
        <w:rPr>
          <w:rFonts w:ascii="Arial" w:hAnsi="Arial" w:cs="Arial"/>
        </w:rPr>
      </w:pPr>
    </w:p>
    <w:p w14:paraId="786665C9" w14:textId="77777777" w:rsidR="00544D0B" w:rsidRDefault="00544D0B" w:rsidP="00544D0B">
      <w:pPr>
        <w:spacing w:after="0"/>
        <w:jc w:val="both"/>
        <w:rPr>
          <w:rFonts w:ascii="Arial" w:hAnsi="Arial" w:cs="Arial"/>
        </w:rPr>
      </w:pPr>
      <w:r>
        <w:rPr>
          <w:rFonts w:ascii="Arial" w:hAnsi="Arial" w:cs="Arial"/>
        </w:rPr>
        <w:t>Todo debe quedar por escrito y archivado.</w:t>
      </w:r>
    </w:p>
    <w:p w14:paraId="59B1F49A" w14:textId="7D5F5596" w:rsidR="005B173C" w:rsidRPr="00BE7C7A" w:rsidRDefault="005B173C" w:rsidP="005B173C">
      <w:pPr>
        <w:spacing w:after="120"/>
        <w:jc w:val="both"/>
        <w:rPr>
          <w:rFonts w:ascii="Tahoma" w:hAnsi="Tahoma" w:cs="Tahoma"/>
          <w:b/>
          <w:color w:val="000000" w:themeColor="text1"/>
          <w:sz w:val="24"/>
          <w:szCs w:val="24"/>
        </w:rPr>
      </w:pPr>
    </w:p>
    <w:p w14:paraId="146EF423" w14:textId="1234244D" w:rsidR="005B173C" w:rsidRDefault="005B173C" w:rsidP="007C0206">
      <w:pPr>
        <w:pStyle w:val="Ttulo2"/>
      </w:pPr>
      <w:bookmarkStart w:id="18" w:name="_Toc194406798"/>
      <w:r>
        <w:t>7.2. Líneas guía de actuación canónica</w:t>
      </w:r>
      <w:bookmarkEnd w:id="18"/>
    </w:p>
    <w:p w14:paraId="63F38FAA" w14:textId="11DB6878" w:rsidR="00C176E4" w:rsidRDefault="00C176E4" w:rsidP="00BE7C7A">
      <w:pPr>
        <w:spacing w:after="0"/>
        <w:ind w:firstLine="708"/>
        <w:jc w:val="both"/>
        <w:rPr>
          <w:rFonts w:ascii="Arial" w:hAnsi="Arial" w:cs="Arial"/>
          <w:b/>
        </w:rPr>
      </w:pPr>
    </w:p>
    <w:p w14:paraId="1D21D7E1" w14:textId="183BE0C8" w:rsidR="00A139AB" w:rsidRPr="00A139AB" w:rsidRDefault="00B37802" w:rsidP="00B37802">
      <w:pPr>
        <w:spacing w:after="0"/>
        <w:ind w:firstLine="708"/>
        <w:jc w:val="both"/>
        <w:rPr>
          <w:rFonts w:ascii="Arial" w:hAnsi="Arial" w:cs="Arial"/>
          <w:bCs/>
        </w:rPr>
      </w:pPr>
      <w:r>
        <w:rPr>
          <w:rFonts w:ascii="Arial" w:hAnsi="Arial" w:cs="Arial"/>
          <w:bCs/>
        </w:rPr>
        <w:t>R</w:t>
      </w:r>
      <w:r w:rsidRPr="00D0681B">
        <w:rPr>
          <w:rFonts w:ascii="Arial" w:hAnsi="Arial" w:cs="Arial"/>
          <w:bCs/>
        </w:rPr>
        <w:t>emitimos al texto de la misma</w:t>
      </w:r>
      <w:r>
        <w:rPr>
          <w:rFonts w:ascii="Arial" w:hAnsi="Arial" w:cs="Arial"/>
          <w:bCs/>
        </w:rPr>
        <w:t>, a</w:t>
      </w:r>
      <w:r w:rsidR="00A139AB" w:rsidRPr="00A139AB">
        <w:rPr>
          <w:rFonts w:ascii="Arial" w:hAnsi="Arial" w:cs="Arial"/>
          <w:bCs/>
        </w:rPr>
        <w:t>probada</w:t>
      </w:r>
      <w:r w:rsidR="00A139AB">
        <w:rPr>
          <w:rFonts w:ascii="Arial" w:hAnsi="Arial" w:cs="Arial"/>
          <w:bCs/>
        </w:rPr>
        <w:t xml:space="preserve"> la Instrucción de la CEE sobre abusos sexuales. Especial referencia a los casos de menores, quienes habitualmente tienen uso imperfecto de razón </w:t>
      </w:r>
      <w:r w:rsidR="00D0681B" w:rsidRPr="00D0681B">
        <w:rPr>
          <w:rFonts w:ascii="Arial" w:hAnsi="Arial" w:cs="Arial"/>
          <w:bCs/>
        </w:rPr>
        <w:t>y aquellos a los que el derecho reconoce igual tutela</w:t>
      </w:r>
      <w:r w:rsidR="00B864D5">
        <w:rPr>
          <w:rFonts w:ascii="Arial" w:hAnsi="Arial" w:cs="Arial"/>
          <w:bCs/>
        </w:rPr>
        <w:t>.</w:t>
      </w:r>
    </w:p>
    <w:p w14:paraId="294372CD" w14:textId="1B97E696" w:rsidR="00C176E4" w:rsidRDefault="00C176E4" w:rsidP="00BE7C7A">
      <w:pPr>
        <w:spacing w:after="0"/>
        <w:ind w:firstLine="708"/>
        <w:jc w:val="both"/>
        <w:rPr>
          <w:rFonts w:ascii="Arial" w:hAnsi="Arial" w:cs="Arial"/>
          <w:b/>
        </w:rPr>
      </w:pPr>
    </w:p>
    <w:p w14:paraId="2D75C03E" w14:textId="77777777" w:rsidR="00C176E4" w:rsidRDefault="00C176E4" w:rsidP="00BE7C7A">
      <w:pPr>
        <w:spacing w:after="0"/>
        <w:ind w:firstLine="708"/>
        <w:jc w:val="both"/>
        <w:rPr>
          <w:rFonts w:ascii="Arial" w:hAnsi="Arial" w:cs="Arial"/>
          <w:b/>
        </w:rPr>
      </w:pPr>
    </w:p>
    <w:p w14:paraId="6C652B69" w14:textId="77777777" w:rsidR="009E6B25" w:rsidRDefault="009E6B25" w:rsidP="00E57D09">
      <w:pPr>
        <w:spacing w:after="0"/>
        <w:jc w:val="both"/>
        <w:rPr>
          <w:rFonts w:ascii="Arial" w:hAnsi="Arial" w:cs="Arial"/>
        </w:rPr>
      </w:pPr>
    </w:p>
    <w:p w14:paraId="1CF0EDC9" w14:textId="77777777" w:rsidR="00D0681B" w:rsidRDefault="00D0681B" w:rsidP="00E57D09">
      <w:pPr>
        <w:spacing w:after="0"/>
        <w:jc w:val="both"/>
        <w:rPr>
          <w:rFonts w:ascii="Arial" w:hAnsi="Arial" w:cs="Arial"/>
          <w:b/>
        </w:rPr>
      </w:pPr>
    </w:p>
    <w:p w14:paraId="43027605" w14:textId="77777777" w:rsidR="00D0681B" w:rsidRDefault="00D0681B" w:rsidP="00E57D09">
      <w:pPr>
        <w:spacing w:after="0"/>
        <w:jc w:val="both"/>
        <w:rPr>
          <w:rFonts w:ascii="Arial" w:hAnsi="Arial" w:cs="Arial"/>
          <w:b/>
        </w:rPr>
      </w:pPr>
    </w:p>
    <w:p w14:paraId="6C60539F" w14:textId="77777777" w:rsidR="00D0681B" w:rsidRDefault="00D0681B" w:rsidP="00E57D09">
      <w:pPr>
        <w:spacing w:after="0"/>
        <w:jc w:val="both"/>
        <w:rPr>
          <w:rFonts w:ascii="Arial" w:hAnsi="Arial" w:cs="Arial"/>
          <w:b/>
        </w:rPr>
      </w:pPr>
    </w:p>
    <w:p w14:paraId="10738B6A" w14:textId="77777777" w:rsidR="00D0681B" w:rsidRDefault="00D0681B" w:rsidP="00E57D09">
      <w:pPr>
        <w:spacing w:after="0"/>
        <w:jc w:val="both"/>
        <w:rPr>
          <w:rFonts w:ascii="Arial" w:hAnsi="Arial" w:cs="Arial"/>
          <w:b/>
        </w:rPr>
      </w:pPr>
    </w:p>
    <w:p w14:paraId="21DE6424" w14:textId="77777777" w:rsidR="00D0681B" w:rsidRDefault="00D0681B" w:rsidP="00E57D09">
      <w:pPr>
        <w:spacing w:after="0"/>
        <w:jc w:val="both"/>
        <w:rPr>
          <w:rFonts w:ascii="Arial" w:hAnsi="Arial" w:cs="Arial"/>
          <w:b/>
        </w:rPr>
      </w:pPr>
    </w:p>
    <w:p w14:paraId="06759594" w14:textId="77777777" w:rsidR="00D0681B" w:rsidRDefault="00D0681B" w:rsidP="00E57D09">
      <w:pPr>
        <w:spacing w:after="0"/>
        <w:jc w:val="both"/>
        <w:rPr>
          <w:rFonts w:ascii="Arial" w:hAnsi="Arial" w:cs="Arial"/>
          <w:b/>
        </w:rPr>
      </w:pPr>
    </w:p>
    <w:p w14:paraId="2E97EBEC" w14:textId="77777777" w:rsidR="00D0681B" w:rsidRDefault="00D0681B" w:rsidP="00E57D09">
      <w:pPr>
        <w:spacing w:after="0"/>
        <w:jc w:val="both"/>
        <w:rPr>
          <w:rFonts w:ascii="Arial" w:hAnsi="Arial" w:cs="Arial"/>
          <w:b/>
        </w:rPr>
      </w:pPr>
    </w:p>
    <w:p w14:paraId="36CB14BF" w14:textId="77777777" w:rsidR="00D0681B" w:rsidRDefault="00D0681B" w:rsidP="00E57D09">
      <w:pPr>
        <w:spacing w:after="0"/>
        <w:jc w:val="both"/>
        <w:rPr>
          <w:rFonts w:ascii="Arial" w:hAnsi="Arial" w:cs="Arial"/>
          <w:b/>
        </w:rPr>
      </w:pPr>
    </w:p>
    <w:p w14:paraId="00A3A820" w14:textId="77777777" w:rsidR="00D0681B" w:rsidRDefault="00D0681B" w:rsidP="00E57D09">
      <w:pPr>
        <w:spacing w:after="0"/>
        <w:jc w:val="both"/>
        <w:rPr>
          <w:rFonts w:ascii="Arial" w:hAnsi="Arial" w:cs="Arial"/>
          <w:b/>
        </w:rPr>
      </w:pPr>
    </w:p>
    <w:p w14:paraId="79F11AF6" w14:textId="77777777" w:rsidR="00D0681B" w:rsidRDefault="00D0681B" w:rsidP="00A6579A">
      <w:pPr>
        <w:pStyle w:val="Ttulo1"/>
      </w:pPr>
    </w:p>
    <w:p w14:paraId="2F13135F" w14:textId="77777777" w:rsidR="004C3DE0" w:rsidRPr="004C3DE0" w:rsidRDefault="004C3DE0" w:rsidP="004C3DE0"/>
    <w:p w14:paraId="003F525C" w14:textId="08CC7782" w:rsidR="006E41DA" w:rsidRDefault="00D0681B" w:rsidP="00A6579A">
      <w:pPr>
        <w:pStyle w:val="Ttulo1"/>
      </w:pPr>
      <w:bookmarkStart w:id="19" w:name="_Toc194406799"/>
      <w:r>
        <w:lastRenderedPageBreak/>
        <w:t>8. LA JUSTICIA RESTAURATIVA</w:t>
      </w:r>
      <w:bookmarkEnd w:id="19"/>
      <w:r>
        <w:t xml:space="preserve"> </w:t>
      </w:r>
    </w:p>
    <w:p w14:paraId="1847469A" w14:textId="77777777" w:rsidR="00BE7C7A" w:rsidRDefault="00BE7C7A" w:rsidP="00E57D09">
      <w:pPr>
        <w:spacing w:after="0"/>
        <w:jc w:val="both"/>
        <w:rPr>
          <w:rFonts w:ascii="Arial" w:hAnsi="Arial" w:cs="Arial"/>
          <w:b/>
        </w:rPr>
      </w:pPr>
    </w:p>
    <w:p w14:paraId="016C37C0" w14:textId="77777777" w:rsidR="00336413" w:rsidRDefault="00336413" w:rsidP="00E57D09">
      <w:pPr>
        <w:spacing w:after="0"/>
        <w:jc w:val="both"/>
        <w:rPr>
          <w:rFonts w:ascii="Arial" w:hAnsi="Arial" w:cs="Arial"/>
        </w:rPr>
      </w:pPr>
      <w:r>
        <w:rPr>
          <w:rFonts w:ascii="Arial" w:hAnsi="Arial" w:cs="Arial"/>
        </w:rPr>
        <w:t>El abuso sexual produce un daño psicológico, moral y espiritual en las personas que lo sufren que, en muchos casos, no llega a curarse debido, fundamentalmente al tipo de procesos judiciales en los que las personas que denuncian, llegan a sentirse excluidos (y esto lo manifiestan ellas, las personas que denuncian)</w:t>
      </w:r>
    </w:p>
    <w:p w14:paraId="2FA36C44" w14:textId="77777777" w:rsidR="00336413" w:rsidRDefault="00336413" w:rsidP="00E57D09">
      <w:pPr>
        <w:spacing w:after="0"/>
        <w:jc w:val="both"/>
        <w:rPr>
          <w:rFonts w:ascii="Arial" w:hAnsi="Arial" w:cs="Arial"/>
        </w:rPr>
      </w:pPr>
    </w:p>
    <w:p w14:paraId="2B7D3C7C" w14:textId="1621F1BA" w:rsidR="00336413" w:rsidRDefault="00336413" w:rsidP="00E57D09">
      <w:pPr>
        <w:spacing w:after="0"/>
        <w:jc w:val="both"/>
        <w:rPr>
          <w:rFonts w:ascii="Arial" w:hAnsi="Arial" w:cs="Arial"/>
        </w:rPr>
      </w:pPr>
      <w:r>
        <w:rPr>
          <w:rFonts w:ascii="Arial" w:hAnsi="Arial" w:cs="Arial"/>
        </w:rPr>
        <w:t>Por esta razón, la Iglesia</w:t>
      </w:r>
      <w:r w:rsidR="005B173C">
        <w:rPr>
          <w:rFonts w:ascii="Arial" w:hAnsi="Arial" w:cs="Arial"/>
        </w:rPr>
        <w:t>,</w:t>
      </w:r>
      <w:r>
        <w:rPr>
          <w:rFonts w:ascii="Arial" w:hAnsi="Arial" w:cs="Arial"/>
        </w:rPr>
        <w:t xml:space="preserve"> que es Madre, tiene que trabajar activamente y promover otro estilo a la hora de realizar una atención integral a estas personas, de manera que su acompañamiento, siempre que las partes quieran, perjudicado y denunciado, pueda cerrarse el proceso de un modo restaurativo.</w:t>
      </w:r>
    </w:p>
    <w:p w14:paraId="7E863902" w14:textId="77777777" w:rsidR="00336413" w:rsidRDefault="00336413" w:rsidP="007C0206">
      <w:pPr>
        <w:pStyle w:val="Ttulo2"/>
      </w:pPr>
    </w:p>
    <w:p w14:paraId="7E460B5E" w14:textId="77777777" w:rsidR="00336413" w:rsidRDefault="00336413" w:rsidP="007C0206">
      <w:pPr>
        <w:pStyle w:val="Ttulo2"/>
        <w:rPr>
          <w:b/>
        </w:rPr>
      </w:pPr>
      <w:r>
        <w:tab/>
      </w:r>
      <w:bookmarkStart w:id="20" w:name="_Toc194406800"/>
      <w:r w:rsidRPr="00336413">
        <w:rPr>
          <w:b/>
        </w:rPr>
        <w:t>8.1. ¿Qué es la justicia restaurativa?</w:t>
      </w:r>
      <w:bookmarkEnd w:id="20"/>
    </w:p>
    <w:p w14:paraId="602F08E9" w14:textId="77777777" w:rsidR="00BE7C7A" w:rsidRDefault="00BE7C7A" w:rsidP="00E57D09">
      <w:pPr>
        <w:spacing w:after="0"/>
        <w:jc w:val="both"/>
        <w:rPr>
          <w:rFonts w:ascii="Arial" w:hAnsi="Arial" w:cs="Arial"/>
          <w:b/>
        </w:rPr>
      </w:pPr>
    </w:p>
    <w:p w14:paraId="0775C4EA" w14:textId="77777777" w:rsidR="002B3143" w:rsidRDefault="002B3143" w:rsidP="00E57D09">
      <w:pPr>
        <w:spacing w:after="0"/>
        <w:jc w:val="both"/>
        <w:rPr>
          <w:rFonts w:ascii="Arial" w:hAnsi="Arial" w:cs="Arial"/>
        </w:rPr>
      </w:pPr>
      <w:r>
        <w:rPr>
          <w:rFonts w:ascii="Arial" w:hAnsi="Arial" w:cs="Arial"/>
        </w:rPr>
        <w:tab/>
        <w:t xml:space="preserve">Howard </w:t>
      </w:r>
      <w:proofErr w:type="spellStart"/>
      <w:r>
        <w:rPr>
          <w:rFonts w:ascii="Arial" w:hAnsi="Arial" w:cs="Arial"/>
        </w:rPr>
        <w:t>Zehr</w:t>
      </w:r>
      <w:proofErr w:type="spellEnd"/>
      <w:r>
        <w:rPr>
          <w:rFonts w:ascii="Arial" w:hAnsi="Arial" w:cs="Arial"/>
        </w:rPr>
        <w:t xml:space="preserve">, uno de los pioneros en campo de la justicia restaurativa, considera </w:t>
      </w:r>
      <w:r>
        <w:rPr>
          <w:rFonts w:ascii="Arial" w:hAnsi="Arial" w:cs="Arial"/>
          <w:i/>
        </w:rPr>
        <w:t xml:space="preserve">“el proceso restaurativo como un proceso que involucra en la medida de lo posible a los afectados por el delito para así, colectivamente, identificar y abordar los daños, las necesidades y las obligaciones con el fin de curar y hacer las cosas bien”. </w:t>
      </w:r>
    </w:p>
    <w:p w14:paraId="4C0FF88F" w14:textId="77777777" w:rsidR="005A1812" w:rsidRDefault="005A1812" w:rsidP="00E57D09">
      <w:pPr>
        <w:spacing w:after="0"/>
        <w:jc w:val="both"/>
        <w:rPr>
          <w:rFonts w:ascii="Arial" w:hAnsi="Arial" w:cs="Arial"/>
        </w:rPr>
      </w:pPr>
    </w:p>
    <w:p w14:paraId="1BBF5E98" w14:textId="77777777" w:rsidR="005A1812" w:rsidRDefault="005A1812" w:rsidP="00E57D09">
      <w:pPr>
        <w:spacing w:after="0"/>
        <w:jc w:val="both"/>
        <w:rPr>
          <w:rFonts w:ascii="Arial" w:hAnsi="Arial" w:cs="Arial"/>
        </w:rPr>
      </w:pPr>
      <w:r>
        <w:rPr>
          <w:rFonts w:ascii="Arial" w:hAnsi="Arial" w:cs="Arial"/>
        </w:rPr>
        <w:tab/>
        <w:t>La justicia restaurativa implica activamente al ofensor, al perjudicado, y a sus entornos, también a las instituciones y a la comunidad. Siendo características fundamentales:</w:t>
      </w:r>
    </w:p>
    <w:p w14:paraId="179C9C20" w14:textId="77777777" w:rsidR="005A1812" w:rsidRDefault="005A1812" w:rsidP="005A1812">
      <w:pPr>
        <w:pStyle w:val="Prrafodelista"/>
        <w:numPr>
          <w:ilvl w:val="0"/>
          <w:numId w:val="31"/>
        </w:numPr>
        <w:spacing w:after="0"/>
        <w:jc w:val="both"/>
        <w:rPr>
          <w:rFonts w:ascii="Arial" w:hAnsi="Arial" w:cs="Arial"/>
        </w:rPr>
      </w:pPr>
      <w:r>
        <w:rPr>
          <w:rFonts w:ascii="Arial" w:hAnsi="Arial" w:cs="Arial"/>
        </w:rPr>
        <w:t>En el centro está la persona, lo que ha ocurrido y el daño que esto le ha causado</w:t>
      </w:r>
    </w:p>
    <w:p w14:paraId="6E1E4639" w14:textId="77777777" w:rsidR="005A1812" w:rsidRDefault="002E4853" w:rsidP="005A1812">
      <w:pPr>
        <w:pStyle w:val="Prrafodelista"/>
        <w:numPr>
          <w:ilvl w:val="0"/>
          <w:numId w:val="31"/>
        </w:numPr>
        <w:spacing w:after="0"/>
        <w:jc w:val="both"/>
        <w:rPr>
          <w:rFonts w:ascii="Arial" w:hAnsi="Arial" w:cs="Arial"/>
        </w:rPr>
      </w:pPr>
      <w:r>
        <w:rPr>
          <w:rFonts w:ascii="Arial" w:hAnsi="Arial" w:cs="Arial"/>
        </w:rPr>
        <w:t>El entorno institucional trata de cualificar el daño sufrido por la víctima y así determinar de qué forma puede ser compensado</w:t>
      </w:r>
    </w:p>
    <w:p w14:paraId="1A78E74E" w14:textId="77777777" w:rsidR="002E4853" w:rsidRDefault="002E4853" w:rsidP="005A1812">
      <w:pPr>
        <w:pStyle w:val="Prrafodelista"/>
        <w:numPr>
          <w:ilvl w:val="0"/>
          <w:numId w:val="31"/>
        </w:numPr>
        <w:spacing w:after="0"/>
        <w:jc w:val="both"/>
        <w:rPr>
          <w:rFonts w:ascii="Arial" w:hAnsi="Arial" w:cs="Arial"/>
        </w:rPr>
      </w:pPr>
      <w:r>
        <w:rPr>
          <w:rFonts w:ascii="Arial" w:hAnsi="Arial" w:cs="Arial"/>
        </w:rPr>
        <w:t>Se busca reducir la condena a cumplir por el ofensor, a través de la reconciliación y el trabajo en busca de una armonía y del perdón</w:t>
      </w:r>
    </w:p>
    <w:p w14:paraId="2B4E52B6" w14:textId="77777777" w:rsidR="002E4853" w:rsidRDefault="002E4853" w:rsidP="005A1812">
      <w:pPr>
        <w:pStyle w:val="Prrafodelista"/>
        <w:numPr>
          <w:ilvl w:val="0"/>
          <w:numId w:val="31"/>
        </w:numPr>
        <w:spacing w:after="0"/>
        <w:jc w:val="both"/>
        <w:rPr>
          <w:rFonts w:ascii="Arial" w:hAnsi="Arial" w:cs="Arial"/>
        </w:rPr>
      </w:pPr>
      <w:r>
        <w:rPr>
          <w:rFonts w:ascii="Arial" w:hAnsi="Arial" w:cs="Arial"/>
        </w:rPr>
        <w:t>Es necesario que las partes se reúnan para buscar soluciones</w:t>
      </w:r>
    </w:p>
    <w:p w14:paraId="76C7CC82" w14:textId="77777777" w:rsidR="002E4853" w:rsidRDefault="002E4853" w:rsidP="005A1812">
      <w:pPr>
        <w:pStyle w:val="Prrafodelista"/>
        <w:numPr>
          <w:ilvl w:val="0"/>
          <w:numId w:val="31"/>
        </w:numPr>
        <w:spacing w:after="0"/>
        <w:jc w:val="both"/>
        <w:rPr>
          <w:rFonts w:ascii="Arial" w:hAnsi="Arial" w:cs="Arial"/>
        </w:rPr>
      </w:pPr>
      <w:r>
        <w:rPr>
          <w:rFonts w:ascii="Arial" w:hAnsi="Arial" w:cs="Arial"/>
        </w:rPr>
        <w:t>Se realiza un trabajo, no solo de reparación, sino también de prevención</w:t>
      </w:r>
    </w:p>
    <w:p w14:paraId="69FD8080" w14:textId="77777777" w:rsidR="002E4853" w:rsidRDefault="002E4853" w:rsidP="002E4853">
      <w:pPr>
        <w:spacing w:after="0"/>
        <w:jc w:val="both"/>
        <w:rPr>
          <w:rFonts w:ascii="Arial" w:hAnsi="Arial" w:cs="Arial"/>
        </w:rPr>
      </w:pPr>
    </w:p>
    <w:p w14:paraId="3D379048" w14:textId="77777777" w:rsidR="002E4853" w:rsidRDefault="002E4853" w:rsidP="002E4853">
      <w:pPr>
        <w:spacing w:after="0"/>
        <w:ind w:firstLine="708"/>
        <w:jc w:val="both"/>
        <w:rPr>
          <w:rFonts w:ascii="Arial" w:hAnsi="Arial" w:cs="Arial"/>
        </w:rPr>
      </w:pPr>
      <w:r>
        <w:rPr>
          <w:rFonts w:ascii="Arial" w:hAnsi="Arial" w:cs="Arial"/>
        </w:rPr>
        <w:t>Son objetivos de la justicia restaurativa</w:t>
      </w:r>
      <w:r w:rsidR="00BB2DA9">
        <w:rPr>
          <w:rFonts w:ascii="Arial" w:hAnsi="Arial" w:cs="Arial"/>
        </w:rPr>
        <w:t>,</w:t>
      </w:r>
      <w:r>
        <w:rPr>
          <w:rFonts w:ascii="Arial" w:hAnsi="Arial" w:cs="Arial"/>
        </w:rPr>
        <w:t xml:space="preserve"> y la Iglesia debe asumir como propios</w:t>
      </w:r>
      <w:r w:rsidR="00BB2DA9">
        <w:rPr>
          <w:rFonts w:ascii="Arial" w:hAnsi="Arial" w:cs="Arial"/>
        </w:rPr>
        <w:t xml:space="preserve">, </w:t>
      </w:r>
      <w:r>
        <w:rPr>
          <w:rFonts w:ascii="Arial" w:hAnsi="Arial" w:cs="Arial"/>
        </w:rPr>
        <w:t>los que enumeramos a continuación:</w:t>
      </w:r>
    </w:p>
    <w:p w14:paraId="17A6F592" w14:textId="77777777" w:rsidR="00615D74" w:rsidRDefault="00615D74" w:rsidP="002E4853">
      <w:pPr>
        <w:spacing w:after="0"/>
        <w:ind w:firstLine="708"/>
        <w:jc w:val="both"/>
        <w:rPr>
          <w:rFonts w:ascii="Arial" w:hAnsi="Arial" w:cs="Arial"/>
        </w:rPr>
      </w:pPr>
    </w:p>
    <w:p w14:paraId="7B27AC97" w14:textId="77777777" w:rsidR="002E4853" w:rsidRDefault="00BB2DA9" w:rsidP="002E4853">
      <w:pPr>
        <w:pStyle w:val="Prrafodelista"/>
        <w:numPr>
          <w:ilvl w:val="0"/>
          <w:numId w:val="32"/>
        </w:numPr>
        <w:spacing w:after="0"/>
        <w:jc w:val="both"/>
        <w:rPr>
          <w:rFonts w:ascii="Arial" w:hAnsi="Arial" w:cs="Arial"/>
        </w:rPr>
      </w:pPr>
      <w:r>
        <w:rPr>
          <w:rFonts w:ascii="Arial" w:hAnsi="Arial" w:cs="Arial"/>
        </w:rPr>
        <w:t>Apoyar a las víctimas, darles una voz, motivarlas a expresar sus necesidades, permitirles participar en el proceso de resolución y ofrecerles ayuda</w:t>
      </w:r>
    </w:p>
    <w:p w14:paraId="3C1512CB" w14:textId="77777777" w:rsidR="00BB2DA9" w:rsidRDefault="00BB2DA9" w:rsidP="002E4853">
      <w:pPr>
        <w:pStyle w:val="Prrafodelista"/>
        <w:numPr>
          <w:ilvl w:val="0"/>
          <w:numId w:val="32"/>
        </w:numPr>
        <w:spacing w:after="0"/>
        <w:jc w:val="both"/>
        <w:rPr>
          <w:rFonts w:ascii="Arial" w:hAnsi="Arial" w:cs="Arial"/>
        </w:rPr>
      </w:pPr>
      <w:r>
        <w:rPr>
          <w:rFonts w:ascii="Arial" w:hAnsi="Arial" w:cs="Arial"/>
        </w:rPr>
        <w:t>Reparar las relaciones dañadas por el delito y el pecado</w:t>
      </w:r>
    </w:p>
    <w:p w14:paraId="0F7ECBFE" w14:textId="77777777" w:rsidR="00BB2DA9" w:rsidRDefault="00BB2DA9" w:rsidP="002E4853">
      <w:pPr>
        <w:pStyle w:val="Prrafodelista"/>
        <w:numPr>
          <w:ilvl w:val="0"/>
          <w:numId w:val="32"/>
        </w:numPr>
        <w:spacing w:after="0"/>
        <w:jc w:val="both"/>
        <w:rPr>
          <w:rFonts w:ascii="Arial" w:hAnsi="Arial" w:cs="Arial"/>
        </w:rPr>
      </w:pPr>
      <w:r>
        <w:rPr>
          <w:rFonts w:ascii="Arial" w:hAnsi="Arial" w:cs="Arial"/>
        </w:rPr>
        <w:t>Denunciar el comportamiento criminal como inaceptable y reafirmar los valores de la Iglesia</w:t>
      </w:r>
    </w:p>
    <w:p w14:paraId="0E648560" w14:textId="77777777" w:rsidR="00BB2DA9" w:rsidRDefault="00BB2DA9" w:rsidP="002E4853">
      <w:pPr>
        <w:pStyle w:val="Prrafodelista"/>
        <w:numPr>
          <w:ilvl w:val="0"/>
          <w:numId w:val="32"/>
        </w:numPr>
        <w:spacing w:after="0"/>
        <w:jc w:val="both"/>
        <w:rPr>
          <w:rFonts w:ascii="Arial" w:hAnsi="Arial" w:cs="Arial"/>
        </w:rPr>
      </w:pPr>
      <w:r>
        <w:rPr>
          <w:rFonts w:ascii="Arial" w:hAnsi="Arial" w:cs="Arial"/>
        </w:rPr>
        <w:t>Motivar la responsabilidad de todas las partes relacionadas, especialmente del ofensor y de la institución en la que se ha producido el daño</w:t>
      </w:r>
    </w:p>
    <w:p w14:paraId="415D6CE5" w14:textId="77777777" w:rsidR="00BB2DA9" w:rsidRDefault="00BB2DA9" w:rsidP="002E4853">
      <w:pPr>
        <w:pStyle w:val="Prrafodelista"/>
        <w:numPr>
          <w:ilvl w:val="0"/>
          <w:numId w:val="32"/>
        </w:numPr>
        <w:spacing w:after="0"/>
        <w:jc w:val="both"/>
        <w:rPr>
          <w:rFonts w:ascii="Arial" w:hAnsi="Arial" w:cs="Arial"/>
        </w:rPr>
      </w:pPr>
      <w:r>
        <w:rPr>
          <w:rFonts w:ascii="Arial" w:hAnsi="Arial" w:cs="Arial"/>
        </w:rPr>
        <w:t>Identificar resultados restaurativos y directos</w:t>
      </w:r>
    </w:p>
    <w:p w14:paraId="38276FCC" w14:textId="77777777" w:rsidR="00BB2DA9" w:rsidRDefault="00BB2DA9" w:rsidP="002E4853">
      <w:pPr>
        <w:pStyle w:val="Prrafodelista"/>
        <w:numPr>
          <w:ilvl w:val="0"/>
          <w:numId w:val="32"/>
        </w:numPr>
        <w:spacing w:after="0"/>
        <w:jc w:val="both"/>
        <w:rPr>
          <w:rFonts w:ascii="Arial" w:hAnsi="Arial" w:cs="Arial"/>
        </w:rPr>
      </w:pPr>
      <w:r>
        <w:rPr>
          <w:rFonts w:ascii="Arial" w:hAnsi="Arial" w:cs="Arial"/>
        </w:rPr>
        <w:t xml:space="preserve">Reducir la reincidencia motivando el cambio del ofensor, facilitando su reintegración a la Iglesia y su conversión </w:t>
      </w:r>
    </w:p>
    <w:p w14:paraId="5BF8C072" w14:textId="77777777" w:rsidR="00BB2DA9" w:rsidRDefault="00BB2DA9" w:rsidP="002E4853">
      <w:pPr>
        <w:pStyle w:val="Prrafodelista"/>
        <w:numPr>
          <w:ilvl w:val="0"/>
          <w:numId w:val="32"/>
        </w:numPr>
        <w:spacing w:after="0"/>
        <w:jc w:val="both"/>
        <w:rPr>
          <w:rFonts w:ascii="Arial" w:hAnsi="Arial" w:cs="Arial"/>
        </w:rPr>
      </w:pPr>
      <w:r>
        <w:rPr>
          <w:rFonts w:ascii="Arial" w:hAnsi="Arial" w:cs="Arial"/>
        </w:rPr>
        <w:t xml:space="preserve">Identificar los factores que causan o que facilitan la ocurrencia de los delitos e informar a los responsables, Ordinario y Superior/a mayor para que </w:t>
      </w:r>
      <w:r>
        <w:rPr>
          <w:rFonts w:ascii="Arial" w:hAnsi="Arial" w:cs="Arial"/>
        </w:rPr>
        <w:lastRenderedPageBreak/>
        <w:t>implementen estrategias preventivas, de detección eficaz y de actuación en casos de sospecha o denuncia</w:t>
      </w:r>
    </w:p>
    <w:p w14:paraId="70FBBF5C" w14:textId="77777777" w:rsidR="00BB2DA9" w:rsidRDefault="00BB2DA9" w:rsidP="00BB2DA9">
      <w:pPr>
        <w:spacing w:after="0"/>
        <w:jc w:val="both"/>
        <w:rPr>
          <w:rFonts w:ascii="Arial" w:hAnsi="Arial" w:cs="Arial"/>
        </w:rPr>
      </w:pPr>
    </w:p>
    <w:p w14:paraId="04E9267C" w14:textId="77777777" w:rsidR="00BB2DA9" w:rsidRDefault="00BB2DA9" w:rsidP="00BB2DA9">
      <w:pPr>
        <w:spacing w:after="0" w:line="360" w:lineRule="auto"/>
        <w:rPr>
          <w:rFonts w:ascii="Arial" w:hAnsi="Arial" w:cs="Arial"/>
        </w:rPr>
      </w:pPr>
    </w:p>
    <w:p w14:paraId="5ED07E6A" w14:textId="6DAA1DD0" w:rsidR="00544D0B" w:rsidRDefault="00544D0B" w:rsidP="00BB2DA9">
      <w:pPr>
        <w:spacing w:after="0" w:line="360" w:lineRule="auto"/>
        <w:rPr>
          <w:rFonts w:ascii="Arial" w:hAnsi="Arial" w:cs="Arial"/>
        </w:rPr>
      </w:pPr>
      <w:r>
        <w:rPr>
          <w:rFonts w:ascii="Arial" w:hAnsi="Arial" w:cs="Arial"/>
        </w:rPr>
        <w:br w:type="page"/>
      </w:r>
    </w:p>
    <w:p w14:paraId="3246B298" w14:textId="77777777" w:rsidR="001B13B2" w:rsidRDefault="001B13B2" w:rsidP="00BB2DA9">
      <w:pPr>
        <w:spacing w:after="0" w:line="360" w:lineRule="auto"/>
        <w:rPr>
          <w:rFonts w:ascii="Arial" w:hAnsi="Arial" w:cs="Arial"/>
        </w:rPr>
      </w:pPr>
    </w:p>
    <w:p w14:paraId="7F8E990C" w14:textId="77777777" w:rsidR="000A26F1" w:rsidRPr="000A26F1" w:rsidRDefault="000A26F1" w:rsidP="00A6579A">
      <w:pPr>
        <w:pStyle w:val="Ttulo1"/>
      </w:pPr>
      <w:bookmarkStart w:id="21" w:name="_Toc194406801"/>
      <w:r>
        <w:t>ANEXO I</w:t>
      </w:r>
      <w:bookmarkEnd w:id="21"/>
    </w:p>
    <w:p w14:paraId="1C925AD2" w14:textId="77777777" w:rsidR="000A26F1" w:rsidRPr="000A26F1" w:rsidRDefault="000A26F1" w:rsidP="000A26F1">
      <w:pPr>
        <w:spacing w:after="0"/>
        <w:jc w:val="both"/>
        <w:rPr>
          <w:rFonts w:ascii="Tahoma" w:hAnsi="Tahoma" w:cs="Tahoma"/>
          <w:sz w:val="24"/>
          <w:szCs w:val="24"/>
        </w:rPr>
      </w:pPr>
    </w:p>
    <w:p w14:paraId="35B2EEB3" w14:textId="77777777" w:rsidR="000A26F1" w:rsidRPr="000A26F1" w:rsidRDefault="000A26F1" w:rsidP="000A26F1">
      <w:pPr>
        <w:autoSpaceDE w:val="0"/>
        <w:autoSpaceDN w:val="0"/>
        <w:adjustRightInd w:val="0"/>
        <w:spacing w:after="0"/>
        <w:jc w:val="center"/>
        <w:rPr>
          <w:rFonts w:ascii="Tahoma" w:hAnsi="Tahoma" w:cs="Tahoma"/>
          <w:b/>
          <w:sz w:val="24"/>
          <w:szCs w:val="24"/>
        </w:rPr>
      </w:pPr>
      <w:r w:rsidRPr="000A26F1">
        <w:rPr>
          <w:rFonts w:ascii="Tahoma" w:hAnsi="Tahoma" w:cs="Tahoma"/>
          <w:b/>
          <w:sz w:val="24"/>
          <w:szCs w:val="24"/>
        </w:rPr>
        <w:t>DECLARACIÓN PERSONAL RESPONSABLE</w:t>
      </w:r>
    </w:p>
    <w:p w14:paraId="2C7C1CA6" w14:textId="77777777" w:rsidR="000A26F1" w:rsidRPr="000A26F1" w:rsidRDefault="000A26F1" w:rsidP="000A26F1">
      <w:pPr>
        <w:autoSpaceDE w:val="0"/>
        <w:autoSpaceDN w:val="0"/>
        <w:adjustRightInd w:val="0"/>
        <w:spacing w:after="0"/>
        <w:jc w:val="center"/>
        <w:rPr>
          <w:rFonts w:ascii="Tahoma" w:hAnsi="Tahoma" w:cs="Tahoma"/>
          <w:b/>
          <w:sz w:val="24"/>
          <w:szCs w:val="24"/>
        </w:rPr>
      </w:pPr>
      <w:r w:rsidRPr="000A26F1">
        <w:rPr>
          <w:rFonts w:ascii="Tahoma" w:hAnsi="Tahoma" w:cs="Tahoma"/>
          <w:b/>
          <w:sz w:val="24"/>
          <w:szCs w:val="24"/>
        </w:rPr>
        <w:t>DE RECHAZO AL ABUSO SEXUAL A MENORES</w:t>
      </w:r>
    </w:p>
    <w:p w14:paraId="3063DB0E" w14:textId="77777777" w:rsidR="000A26F1" w:rsidRPr="000A26F1" w:rsidRDefault="000A26F1" w:rsidP="000A26F1">
      <w:pPr>
        <w:autoSpaceDE w:val="0"/>
        <w:autoSpaceDN w:val="0"/>
        <w:adjustRightInd w:val="0"/>
        <w:spacing w:after="0"/>
        <w:jc w:val="center"/>
        <w:rPr>
          <w:rFonts w:ascii="Tahoma" w:hAnsi="Tahoma" w:cs="Tahoma"/>
          <w:b/>
          <w:sz w:val="24"/>
          <w:szCs w:val="24"/>
        </w:rPr>
      </w:pPr>
      <w:r w:rsidRPr="000A26F1">
        <w:rPr>
          <w:rFonts w:ascii="Tahoma" w:hAnsi="Tahoma" w:cs="Tahoma"/>
          <w:b/>
          <w:sz w:val="24"/>
          <w:szCs w:val="24"/>
        </w:rPr>
        <w:t xml:space="preserve">Y ADHESIÓN A LA PREVENCIÓN Y ACTUACIÓN </w:t>
      </w:r>
    </w:p>
    <w:p w14:paraId="01D77E42" w14:textId="4A914E15" w:rsidR="000A26F1" w:rsidRPr="000A26F1" w:rsidRDefault="000A26F1" w:rsidP="000A26F1">
      <w:pPr>
        <w:autoSpaceDE w:val="0"/>
        <w:autoSpaceDN w:val="0"/>
        <w:adjustRightInd w:val="0"/>
        <w:spacing w:after="0"/>
        <w:jc w:val="center"/>
        <w:rPr>
          <w:rFonts w:ascii="Tahoma" w:hAnsi="Tahoma" w:cs="Tahoma"/>
          <w:b/>
          <w:sz w:val="24"/>
          <w:szCs w:val="24"/>
        </w:rPr>
      </w:pPr>
      <w:r w:rsidRPr="000A26F1">
        <w:rPr>
          <w:rFonts w:ascii="Tahoma" w:hAnsi="Tahoma" w:cs="Tahoma"/>
          <w:b/>
          <w:sz w:val="24"/>
          <w:szCs w:val="24"/>
        </w:rPr>
        <w:t xml:space="preserve">ANTE EL </w:t>
      </w:r>
      <w:r w:rsidR="00910AD8">
        <w:rPr>
          <w:rFonts w:ascii="Tahoma" w:hAnsi="Tahoma" w:cs="Tahoma"/>
          <w:b/>
          <w:sz w:val="24"/>
          <w:szCs w:val="24"/>
        </w:rPr>
        <w:t>MISMO EN LA DIÓCESIS D</w:t>
      </w:r>
      <w:r w:rsidR="00ED47AC">
        <w:rPr>
          <w:rFonts w:ascii="Tahoma" w:hAnsi="Tahoma" w:cs="Tahoma"/>
          <w:b/>
          <w:sz w:val="24"/>
          <w:szCs w:val="24"/>
        </w:rPr>
        <w:t>E SEGOVIA</w:t>
      </w:r>
    </w:p>
    <w:p w14:paraId="4313591B" w14:textId="77777777" w:rsidR="000A26F1" w:rsidRPr="000A26F1" w:rsidRDefault="000A26F1" w:rsidP="000A26F1">
      <w:pPr>
        <w:autoSpaceDE w:val="0"/>
        <w:autoSpaceDN w:val="0"/>
        <w:adjustRightInd w:val="0"/>
        <w:spacing w:after="0"/>
        <w:jc w:val="center"/>
        <w:rPr>
          <w:rFonts w:ascii="Tahoma" w:hAnsi="Tahoma" w:cs="Tahoma"/>
          <w:b/>
          <w:sz w:val="24"/>
          <w:szCs w:val="24"/>
        </w:rPr>
      </w:pPr>
    </w:p>
    <w:p w14:paraId="584E4451" w14:textId="77777777" w:rsidR="000A26F1" w:rsidRPr="000A26F1" w:rsidRDefault="000A26F1" w:rsidP="000A26F1">
      <w:pPr>
        <w:autoSpaceDE w:val="0"/>
        <w:autoSpaceDN w:val="0"/>
        <w:adjustRightInd w:val="0"/>
        <w:spacing w:after="120"/>
        <w:jc w:val="center"/>
        <w:rPr>
          <w:rFonts w:ascii="Tahoma" w:hAnsi="Tahoma" w:cs="Tahoma"/>
          <w:b/>
          <w:sz w:val="24"/>
          <w:szCs w:val="24"/>
        </w:rPr>
      </w:pPr>
    </w:p>
    <w:p w14:paraId="4D9FAA4C" w14:textId="77777777" w:rsidR="000A26F1" w:rsidRPr="000A26F1" w:rsidRDefault="000A26F1" w:rsidP="000A26F1">
      <w:pPr>
        <w:spacing w:after="240"/>
        <w:jc w:val="both"/>
        <w:rPr>
          <w:rFonts w:ascii="Tahoma" w:hAnsi="Tahoma" w:cs="Tahoma"/>
          <w:sz w:val="24"/>
          <w:szCs w:val="24"/>
        </w:rPr>
      </w:pPr>
      <w:r w:rsidRPr="000A26F1">
        <w:rPr>
          <w:rFonts w:ascii="Tahoma" w:hAnsi="Tahoma" w:cs="Tahoma"/>
          <w:b/>
          <w:sz w:val="24"/>
          <w:szCs w:val="24"/>
        </w:rPr>
        <w:t>YO</w:t>
      </w:r>
      <w:r w:rsidRPr="000A26F1">
        <w:rPr>
          <w:rFonts w:ascii="Tahoma" w:hAnsi="Tahoma" w:cs="Tahoma"/>
          <w:sz w:val="24"/>
          <w:szCs w:val="24"/>
        </w:rPr>
        <w:t xml:space="preserve">, </w:t>
      </w:r>
      <w:r w:rsidRPr="000A26F1">
        <w:rPr>
          <w:rFonts w:ascii="Tahoma" w:hAnsi="Tahoma" w:cs="Tahoma"/>
          <w:b/>
          <w:sz w:val="24"/>
          <w:szCs w:val="24"/>
        </w:rPr>
        <w:t xml:space="preserve">D. / </w:t>
      </w:r>
      <w:r w:rsidRPr="000A26F1">
        <w:rPr>
          <w:rFonts w:ascii="Tahoma" w:hAnsi="Tahoma" w:cs="Tahoma"/>
          <w:b/>
          <w:smallCaps/>
          <w:sz w:val="24"/>
          <w:szCs w:val="24"/>
        </w:rPr>
        <w:t>Dña.</w:t>
      </w:r>
      <w:r w:rsidRPr="000A26F1">
        <w:rPr>
          <w:rFonts w:ascii="Tahoma" w:hAnsi="Tahoma" w:cs="Tahoma"/>
          <w:b/>
          <w:sz w:val="24"/>
          <w:szCs w:val="24"/>
        </w:rPr>
        <w:t>:</w:t>
      </w:r>
      <w:r w:rsidRPr="000A26F1">
        <w:rPr>
          <w:rFonts w:ascii="Tahoma" w:hAnsi="Tahoma" w:cs="Tahoma"/>
          <w:sz w:val="24"/>
          <w:szCs w:val="24"/>
        </w:rPr>
        <w:t xml:space="preserve"> ………………………….………………………....……….…….…… </w:t>
      </w:r>
    </w:p>
    <w:p w14:paraId="0154FB68" w14:textId="77777777" w:rsidR="000A26F1" w:rsidRPr="000A26F1" w:rsidRDefault="000A26F1" w:rsidP="000A26F1">
      <w:pPr>
        <w:spacing w:after="240"/>
        <w:jc w:val="both"/>
        <w:rPr>
          <w:rFonts w:ascii="Tahoma" w:hAnsi="Tahoma" w:cs="Tahoma"/>
          <w:sz w:val="24"/>
          <w:szCs w:val="24"/>
        </w:rPr>
      </w:pPr>
      <w:r w:rsidRPr="000A26F1">
        <w:rPr>
          <w:rFonts w:ascii="Tahoma" w:hAnsi="Tahoma" w:cs="Tahoma"/>
          <w:sz w:val="24"/>
          <w:szCs w:val="24"/>
        </w:rPr>
        <w:t xml:space="preserve">con </w:t>
      </w:r>
      <w:r w:rsidRPr="000A26F1">
        <w:rPr>
          <w:rFonts w:ascii="Tahoma" w:hAnsi="Tahoma" w:cs="Tahoma"/>
          <w:b/>
          <w:sz w:val="24"/>
          <w:szCs w:val="24"/>
        </w:rPr>
        <w:t>actividad pastoral</w:t>
      </w:r>
      <w:r w:rsidRPr="000A26F1">
        <w:rPr>
          <w:rFonts w:ascii="Tahoma" w:hAnsi="Tahoma" w:cs="Tahoma"/>
          <w:sz w:val="24"/>
          <w:szCs w:val="24"/>
        </w:rPr>
        <w:t>/</w:t>
      </w:r>
      <w:r w:rsidRPr="000A26F1">
        <w:rPr>
          <w:rFonts w:ascii="Tahoma" w:hAnsi="Tahoma" w:cs="Tahoma"/>
          <w:b/>
          <w:sz w:val="24"/>
          <w:szCs w:val="24"/>
        </w:rPr>
        <w:t>docente</w:t>
      </w:r>
      <w:r w:rsidRPr="000A26F1">
        <w:rPr>
          <w:rFonts w:ascii="Tahoma" w:hAnsi="Tahoma" w:cs="Tahoma"/>
          <w:sz w:val="24"/>
          <w:szCs w:val="24"/>
        </w:rPr>
        <w:t>/</w:t>
      </w:r>
      <w:r w:rsidRPr="000A26F1">
        <w:rPr>
          <w:rFonts w:ascii="Tahoma" w:hAnsi="Tahoma" w:cs="Tahoma"/>
          <w:b/>
          <w:sz w:val="24"/>
          <w:szCs w:val="24"/>
        </w:rPr>
        <w:t>colaborador</w:t>
      </w:r>
      <w:r w:rsidRPr="000A26F1">
        <w:rPr>
          <w:rFonts w:ascii="Tahoma" w:hAnsi="Tahoma" w:cs="Tahoma"/>
          <w:sz w:val="24"/>
          <w:szCs w:val="24"/>
        </w:rPr>
        <w:t xml:space="preserve"> como ……….…..……..…… </w:t>
      </w:r>
    </w:p>
    <w:p w14:paraId="343D776F" w14:textId="77777777" w:rsidR="000A26F1" w:rsidRPr="000A26F1" w:rsidRDefault="000A26F1" w:rsidP="000A26F1">
      <w:pPr>
        <w:spacing w:after="240"/>
        <w:jc w:val="both"/>
        <w:rPr>
          <w:rFonts w:ascii="Tahoma" w:hAnsi="Tahoma" w:cs="Tahoma"/>
          <w:sz w:val="24"/>
          <w:szCs w:val="24"/>
        </w:rPr>
      </w:pPr>
      <w:r w:rsidRPr="000A26F1">
        <w:rPr>
          <w:rFonts w:ascii="Tahoma" w:hAnsi="Tahoma" w:cs="Tahoma"/>
          <w:sz w:val="24"/>
          <w:szCs w:val="24"/>
        </w:rPr>
        <w:t xml:space="preserve">en la </w:t>
      </w:r>
      <w:r w:rsidRPr="000A26F1">
        <w:rPr>
          <w:rFonts w:ascii="Tahoma" w:hAnsi="Tahoma" w:cs="Tahoma"/>
          <w:b/>
          <w:sz w:val="24"/>
          <w:szCs w:val="24"/>
        </w:rPr>
        <w:t>Parroquia</w:t>
      </w:r>
      <w:r w:rsidRPr="000A26F1">
        <w:rPr>
          <w:rFonts w:ascii="Tahoma" w:hAnsi="Tahoma" w:cs="Tahoma"/>
          <w:sz w:val="24"/>
          <w:szCs w:val="24"/>
        </w:rPr>
        <w:t xml:space="preserve"> / </w:t>
      </w:r>
      <w:r w:rsidRPr="000A26F1">
        <w:rPr>
          <w:rFonts w:ascii="Tahoma" w:hAnsi="Tahoma" w:cs="Tahoma"/>
          <w:b/>
          <w:sz w:val="24"/>
          <w:szCs w:val="24"/>
        </w:rPr>
        <w:t>Colegio</w:t>
      </w:r>
      <w:r w:rsidRPr="000A26F1">
        <w:rPr>
          <w:rFonts w:ascii="Tahoma" w:hAnsi="Tahoma" w:cs="Tahoma"/>
          <w:sz w:val="24"/>
          <w:szCs w:val="24"/>
        </w:rPr>
        <w:t xml:space="preserve"> de ……………………………….…..…………..…….. </w:t>
      </w:r>
    </w:p>
    <w:p w14:paraId="02183167" w14:textId="4A24F220" w:rsidR="000A26F1" w:rsidRPr="0099393C" w:rsidRDefault="000A26F1" w:rsidP="0099393C">
      <w:pPr>
        <w:jc w:val="both"/>
        <w:rPr>
          <w:rFonts w:ascii="Tahoma" w:hAnsi="Tahoma" w:cs="Tahoma"/>
          <w:b/>
          <w:sz w:val="24"/>
          <w:szCs w:val="24"/>
        </w:rPr>
      </w:pPr>
      <w:r w:rsidRPr="000A26F1">
        <w:rPr>
          <w:rFonts w:ascii="Tahoma" w:hAnsi="Tahoma" w:cs="Tahoma"/>
          <w:sz w:val="24"/>
          <w:szCs w:val="24"/>
        </w:rPr>
        <w:t xml:space="preserve">arciprestazgo de……………..........……….…….., perteneciente a la </w:t>
      </w:r>
      <w:r w:rsidR="00ED47AC">
        <w:rPr>
          <w:rFonts w:ascii="Tahoma" w:hAnsi="Tahoma" w:cs="Tahoma"/>
          <w:b/>
          <w:sz w:val="24"/>
          <w:szCs w:val="24"/>
        </w:rPr>
        <w:t>D</w:t>
      </w:r>
      <w:r>
        <w:rPr>
          <w:rFonts w:ascii="Tahoma" w:hAnsi="Tahoma" w:cs="Tahoma"/>
          <w:b/>
          <w:sz w:val="24"/>
          <w:szCs w:val="24"/>
        </w:rPr>
        <w:t>iócesis</w:t>
      </w:r>
      <w:r w:rsidR="00ED47AC">
        <w:rPr>
          <w:rFonts w:ascii="Tahoma" w:hAnsi="Tahoma" w:cs="Tahoma"/>
          <w:b/>
          <w:sz w:val="24"/>
          <w:szCs w:val="24"/>
        </w:rPr>
        <w:t xml:space="preserve"> de Segovia</w:t>
      </w:r>
      <w:r w:rsidR="0099393C">
        <w:rPr>
          <w:rFonts w:ascii="Tahoma" w:hAnsi="Tahoma" w:cs="Tahoma"/>
          <w:b/>
          <w:sz w:val="24"/>
          <w:szCs w:val="24"/>
        </w:rPr>
        <w:t xml:space="preserve"> </w:t>
      </w:r>
      <w:r w:rsidRPr="000A26F1">
        <w:rPr>
          <w:rFonts w:ascii="Tahoma" w:hAnsi="Tahoma" w:cs="Tahoma"/>
          <w:sz w:val="24"/>
          <w:szCs w:val="24"/>
        </w:rPr>
        <w:t>en conformidad con lo que establece el “</w:t>
      </w:r>
      <w:r w:rsidRPr="000A26F1">
        <w:rPr>
          <w:rFonts w:ascii="Tahoma" w:hAnsi="Tahoma" w:cs="Tahoma"/>
          <w:smallCaps/>
          <w:sz w:val="24"/>
          <w:szCs w:val="24"/>
        </w:rPr>
        <w:t>Protocolo de Prevención y actuación frente a abusos sexuales a menores</w:t>
      </w:r>
      <w:r w:rsidRPr="000A26F1">
        <w:rPr>
          <w:rFonts w:ascii="Tahoma" w:hAnsi="Tahoma" w:cs="Tahoma"/>
          <w:sz w:val="24"/>
          <w:szCs w:val="24"/>
        </w:rPr>
        <w:t>” publicado por la diócesis de</w:t>
      </w:r>
      <w:r>
        <w:rPr>
          <w:rFonts w:ascii="Tahoma" w:hAnsi="Tahoma" w:cs="Tahoma"/>
          <w:sz w:val="24"/>
          <w:szCs w:val="24"/>
        </w:rPr>
        <w:t xml:space="preserve"> </w:t>
      </w:r>
      <w:r w:rsidR="0099393C">
        <w:rPr>
          <w:rFonts w:ascii="Tahoma" w:hAnsi="Tahoma" w:cs="Tahoma"/>
          <w:sz w:val="24"/>
          <w:szCs w:val="24"/>
        </w:rPr>
        <w:t>Segovia</w:t>
      </w:r>
      <w:r w:rsidRPr="000A26F1">
        <w:rPr>
          <w:rFonts w:ascii="Tahoma" w:hAnsi="Tahoma" w:cs="Tahoma"/>
          <w:sz w:val="24"/>
          <w:szCs w:val="24"/>
        </w:rPr>
        <w:t xml:space="preserve">, donde se explicita la </w:t>
      </w:r>
      <w:r w:rsidRPr="000A26F1">
        <w:rPr>
          <w:rFonts w:ascii="Tahoma" w:hAnsi="Tahoma" w:cs="Tahoma"/>
          <w:b/>
          <w:sz w:val="24"/>
          <w:szCs w:val="24"/>
        </w:rPr>
        <w:t>aceptación</w:t>
      </w:r>
      <w:r w:rsidRPr="000A26F1">
        <w:rPr>
          <w:rFonts w:ascii="Tahoma" w:hAnsi="Tahoma" w:cs="Tahoma"/>
          <w:sz w:val="24"/>
          <w:szCs w:val="24"/>
        </w:rPr>
        <w:t xml:space="preserve"> por parte de los agentes de pastoral y personas colaboradoras en las parroquias, colegios y otras instituciones diocesanas cuya actividad implica actividades con niños y adolescentes menores de edad </w:t>
      </w:r>
      <w:r w:rsidRPr="000A26F1">
        <w:rPr>
          <w:rFonts w:ascii="Tahoma" w:hAnsi="Tahoma" w:cs="Tahoma"/>
          <w:b/>
          <w:sz w:val="24"/>
          <w:szCs w:val="24"/>
        </w:rPr>
        <w:t>de las condiciones de selección de personal y actuaciones de prevención y gestión frente a posibles casos de abusos sexuales a menores</w:t>
      </w:r>
      <w:r w:rsidRPr="000A26F1">
        <w:rPr>
          <w:rFonts w:ascii="Tahoma" w:hAnsi="Tahoma" w:cs="Tahoma"/>
          <w:sz w:val="24"/>
          <w:szCs w:val="24"/>
        </w:rPr>
        <w:t xml:space="preserve">, </w:t>
      </w:r>
    </w:p>
    <w:p w14:paraId="752BEECE" w14:textId="77777777" w:rsidR="000A26F1" w:rsidRPr="000A26F1" w:rsidRDefault="000A26F1" w:rsidP="000A26F1">
      <w:pPr>
        <w:autoSpaceDE w:val="0"/>
        <w:autoSpaceDN w:val="0"/>
        <w:adjustRightInd w:val="0"/>
        <w:spacing w:after="160"/>
        <w:ind w:firstLine="425"/>
        <w:jc w:val="both"/>
        <w:rPr>
          <w:rFonts w:ascii="Tahoma" w:hAnsi="Tahoma" w:cs="Tahoma"/>
          <w:sz w:val="24"/>
          <w:szCs w:val="24"/>
        </w:rPr>
      </w:pPr>
      <w:r w:rsidRPr="000A26F1">
        <w:rPr>
          <w:rFonts w:ascii="Tahoma" w:hAnsi="Tahoma" w:cs="Tahoma"/>
          <w:b/>
          <w:sz w:val="24"/>
          <w:szCs w:val="24"/>
        </w:rPr>
        <w:t xml:space="preserve">DECLARO </w:t>
      </w:r>
      <w:r w:rsidRPr="000A26F1">
        <w:rPr>
          <w:rFonts w:ascii="Tahoma" w:hAnsi="Tahoma" w:cs="Tahoma"/>
          <w:b/>
          <w:smallCaps/>
          <w:sz w:val="24"/>
          <w:szCs w:val="24"/>
        </w:rPr>
        <w:t>QUE ACEPTO RESPONSABLE Y VOLUNTARIAMENTE</w:t>
      </w:r>
      <w:r w:rsidRPr="000A26F1">
        <w:rPr>
          <w:rFonts w:ascii="Tahoma" w:hAnsi="Tahoma" w:cs="Tahoma"/>
          <w:sz w:val="24"/>
          <w:szCs w:val="24"/>
        </w:rPr>
        <w:t xml:space="preserve"> dichas condiciones, las cuales son:</w:t>
      </w:r>
    </w:p>
    <w:p w14:paraId="317547BE" w14:textId="3E5B3924" w:rsidR="000A26F1" w:rsidRPr="000A26F1" w:rsidRDefault="000A26F1" w:rsidP="000A26F1">
      <w:pPr>
        <w:autoSpaceDE w:val="0"/>
        <w:autoSpaceDN w:val="0"/>
        <w:adjustRightInd w:val="0"/>
        <w:ind w:firstLine="425"/>
        <w:jc w:val="both"/>
        <w:rPr>
          <w:rFonts w:ascii="Tahoma" w:hAnsi="Tahoma" w:cs="Tahoma"/>
          <w:sz w:val="24"/>
          <w:szCs w:val="24"/>
        </w:rPr>
      </w:pPr>
      <w:r w:rsidRPr="000A26F1">
        <w:rPr>
          <w:rFonts w:ascii="Tahoma" w:hAnsi="Tahoma" w:cs="Tahoma"/>
          <w:sz w:val="24"/>
          <w:szCs w:val="24"/>
        </w:rPr>
        <w:t>● Soy conocedor/a de la existencia y el contenido del</w:t>
      </w:r>
      <w:r w:rsidRPr="000A26F1">
        <w:rPr>
          <w:rFonts w:ascii="Tahoma" w:hAnsi="Tahoma" w:cs="Tahoma"/>
          <w:b/>
          <w:sz w:val="24"/>
          <w:szCs w:val="24"/>
        </w:rPr>
        <w:t xml:space="preserve"> “</w:t>
      </w:r>
      <w:r w:rsidRPr="000A26F1">
        <w:rPr>
          <w:rFonts w:ascii="Tahoma" w:hAnsi="Tahoma" w:cs="Tahoma"/>
          <w:b/>
          <w:smallCaps/>
          <w:sz w:val="24"/>
          <w:szCs w:val="24"/>
        </w:rPr>
        <w:t>Protocolo de Prevención y actuación frente a abusos sexuales a menores</w:t>
      </w:r>
      <w:r w:rsidRPr="000A26F1">
        <w:rPr>
          <w:rFonts w:ascii="Tahoma" w:hAnsi="Tahoma" w:cs="Tahoma"/>
          <w:b/>
          <w:sz w:val="24"/>
          <w:szCs w:val="24"/>
        </w:rPr>
        <w:t>”</w:t>
      </w:r>
      <w:r w:rsidRPr="000A26F1">
        <w:rPr>
          <w:rFonts w:ascii="Tahoma" w:hAnsi="Tahoma" w:cs="Tahoma"/>
          <w:sz w:val="24"/>
          <w:szCs w:val="24"/>
        </w:rPr>
        <w:t xml:space="preserve">, publicado por la diócesis de </w:t>
      </w:r>
      <w:r w:rsidR="0099393C">
        <w:rPr>
          <w:rFonts w:ascii="Tahoma" w:hAnsi="Tahoma" w:cs="Tahoma"/>
          <w:sz w:val="24"/>
          <w:szCs w:val="24"/>
        </w:rPr>
        <w:t>Segovia,</w:t>
      </w:r>
      <w:r w:rsidRPr="000A26F1">
        <w:rPr>
          <w:rFonts w:ascii="Tahoma" w:hAnsi="Tahoma" w:cs="Tahoma"/>
          <w:sz w:val="24"/>
          <w:szCs w:val="24"/>
        </w:rPr>
        <w:t xml:space="preserve"> y manifiesto </w:t>
      </w:r>
      <w:r w:rsidRPr="000A26F1">
        <w:rPr>
          <w:rFonts w:ascii="Tahoma" w:hAnsi="Tahoma" w:cs="Tahoma"/>
          <w:b/>
          <w:sz w:val="24"/>
          <w:szCs w:val="24"/>
        </w:rPr>
        <w:t>mi compromiso de aceptarlo y seguirlo</w:t>
      </w:r>
      <w:r w:rsidRPr="000A26F1">
        <w:rPr>
          <w:rFonts w:ascii="Tahoma" w:hAnsi="Tahoma" w:cs="Tahoma"/>
          <w:sz w:val="24"/>
          <w:szCs w:val="24"/>
        </w:rPr>
        <w:t xml:space="preserve">. </w:t>
      </w:r>
    </w:p>
    <w:p w14:paraId="7B4E105F" w14:textId="77C1D655" w:rsidR="000A26F1" w:rsidRPr="000A26F1" w:rsidRDefault="000A26F1" w:rsidP="000A26F1">
      <w:pPr>
        <w:ind w:firstLine="425"/>
        <w:jc w:val="both"/>
        <w:rPr>
          <w:rFonts w:ascii="Tahoma" w:hAnsi="Tahoma" w:cs="Tahoma"/>
          <w:sz w:val="24"/>
          <w:szCs w:val="24"/>
        </w:rPr>
      </w:pPr>
      <w:r w:rsidRPr="000A26F1">
        <w:rPr>
          <w:rFonts w:ascii="Tahoma" w:hAnsi="Tahoma" w:cs="Tahoma"/>
          <w:sz w:val="24"/>
          <w:szCs w:val="24"/>
        </w:rPr>
        <w:t xml:space="preserve">● Indico mi compromiso de </w:t>
      </w:r>
      <w:r w:rsidRPr="000A26F1">
        <w:rPr>
          <w:rFonts w:ascii="Tahoma" w:hAnsi="Tahoma" w:cs="Tahoma"/>
          <w:b/>
          <w:sz w:val="24"/>
          <w:szCs w:val="24"/>
        </w:rPr>
        <w:t>solicitar</w:t>
      </w:r>
      <w:r w:rsidRPr="000A26F1">
        <w:rPr>
          <w:rFonts w:ascii="Tahoma" w:hAnsi="Tahoma" w:cs="Tahoma"/>
          <w:sz w:val="24"/>
          <w:szCs w:val="24"/>
        </w:rPr>
        <w:t xml:space="preserve"> por medio de la diócesis de</w:t>
      </w:r>
      <w:r w:rsidR="0099393C">
        <w:rPr>
          <w:rFonts w:ascii="Tahoma" w:hAnsi="Tahoma" w:cs="Tahoma"/>
          <w:sz w:val="24"/>
          <w:szCs w:val="24"/>
        </w:rPr>
        <w:t xml:space="preserve"> Segovia</w:t>
      </w:r>
      <w:r w:rsidR="00544D0B">
        <w:rPr>
          <w:rFonts w:ascii="Tahoma" w:hAnsi="Tahoma" w:cs="Tahoma"/>
          <w:sz w:val="24"/>
          <w:szCs w:val="24"/>
        </w:rPr>
        <w:t xml:space="preserve"> </w:t>
      </w:r>
      <w:r w:rsidRPr="000A26F1">
        <w:rPr>
          <w:rFonts w:ascii="Tahoma" w:hAnsi="Tahoma" w:cs="Tahoma"/>
          <w:sz w:val="24"/>
          <w:szCs w:val="24"/>
        </w:rPr>
        <w:t xml:space="preserve">un </w:t>
      </w:r>
      <w:r w:rsidRPr="000A26F1">
        <w:rPr>
          <w:rFonts w:ascii="Tahoma" w:eastAsia="Calibri" w:hAnsi="Tahoma" w:cs="Tahoma"/>
          <w:b/>
          <w:sz w:val="24"/>
          <w:szCs w:val="24"/>
        </w:rPr>
        <w:t>Justificante de ausencia de antecedentes de delitos de naturaleza sexual</w:t>
      </w:r>
      <w:r w:rsidRPr="000A26F1">
        <w:rPr>
          <w:rFonts w:ascii="Tahoma" w:hAnsi="Tahoma" w:cs="Tahoma"/>
          <w:sz w:val="24"/>
          <w:szCs w:val="24"/>
        </w:rPr>
        <w:t xml:space="preserve"> en el Registro Central de Delincuentes Sexuales como persona que voy a tener responsabilidad profesional o voluntaria con menores en el ámbito de las instituciones y actividades diocesanas.</w:t>
      </w:r>
    </w:p>
    <w:p w14:paraId="7CD7103B" w14:textId="77777777" w:rsidR="000A26F1" w:rsidRPr="000A26F1" w:rsidRDefault="000A26F1" w:rsidP="000A26F1">
      <w:pPr>
        <w:spacing w:after="120"/>
        <w:ind w:firstLine="425"/>
        <w:jc w:val="both"/>
        <w:rPr>
          <w:rFonts w:ascii="Tahoma" w:hAnsi="Tahoma" w:cs="Tahoma"/>
          <w:sz w:val="24"/>
          <w:szCs w:val="24"/>
        </w:rPr>
      </w:pPr>
      <w:r w:rsidRPr="000A26F1">
        <w:rPr>
          <w:rFonts w:ascii="Tahoma" w:hAnsi="Tahoma" w:cs="Tahoma"/>
          <w:sz w:val="24"/>
          <w:szCs w:val="24"/>
        </w:rPr>
        <w:t xml:space="preserve">● </w:t>
      </w:r>
      <w:r w:rsidRPr="000A26F1">
        <w:rPr>
          <w:rFonts w:ascii="Tahoma" w:hAnsi="Tahoma" w:cs="Tahoma"/>
          <w:b/>
          <w:sz w:val="24"/>
          <w:szCs w:val="24"/>
        </w:rPr>
        <w:t>Manifiesto</w:t>
      </w:r>
      <w:r w:rsidRPr="000A26F1">
        <w:rPr>
          <w:rFonts w:ascii="Tahoma" w:hAnsi="Tahoma" w:cs="Tahoma"/>
          <w:sz w:val="24"/>
          <w:szCs w:val="24"/>
        </w:rPr>
        <w:t xml:space="preserve"> también de forma expresa:</w:t>
      </w:r>
    </w:p>
    <w:p w14:paraId="6196B439" w14:textId="77777777" w:rsidR="000A26F1" w:rsidRPr="000A26F1" w:rsidRDefault="000A26F1" w:rsidP="000A26F1">
      <w:pPr>
        <w:pStyle w:val="Prrafodelista"/>
        <w:numPr>
          <w:ilvl w:val="0"/>
          <w:numId w:val="17"/>
        </w:numPr>
        <w:autoSpaceDE w:val="0"/>
        <w:autoSpaceDN w:val="0"/>
        <w:adjustRightInd w:val="0"/>
        <w:spacing w:after="80" w:line="240" w:lineRule="auto"/>
        <w:ind w:left="993" w:hanging="284"/>
        <w:contextualSpacing w:val="0"/>
        <w:jc w:val="both"/>
        <w:rPr>
          <w:rFonts w:ascii="Tahoma" w:hAnsi="Tahoma" w:cs="Tahoma"/>
          <w:sz w:val="24"/>
          <w:szCs w:val="24"/>
        </w:rPr>
      </w:pPr>
      <w:r w:rsidRPr="000A26F1">
        <w:rPr>
          <w:rFonts w:ascii="Tahoma" w:hAnsi="Tahoma" w:cs="Tahoma"/>
          <w:sz w:val="24"/>
          <w:szCs w:val="24"/>
        </w:rPr>
        <w:t xml:space="preserve">mi </w:t>
      </w:r>
      <w:r w:rsidRPr="000A26F1">
        <w:rPr>
          <w:rFonts w:ascii="Tahoma" w:hAnsi="Tahoma" w:cs="Tahoma"/>
          <w:b/>
          <w:sz w:val="24"/>
          <w:szCs w:val="24"/>
        </w:rPr>
        <w:t>rechazo personal a todo tipo de abuso sexual</w:t>
      </w:r>
      <w:r w:rsidRPr="000A26F1">
        <w:rPr>
          <w:rFonts w:ascii="Tahoma" w:hAnsi="Tahoma" w:cs="Tahoma"/>
          <w:sz w:val="24"/>
          <w:szCs w:val="24"/>
        </w:rPr>
        <w:t xml:space="preserve">, especialmente a menores. </w:t>
      </w:r>
    </w:p>
    <w:p w14:paraId="6D8CD43B" w14:textId="27D1C07B" w:rsidR="000A26F1" w:rsidRPr="000A26F1" w:rsidRDefault="000A26F1" w:rsidP="000A26F1">
      <w:pPr>
        <w:pStyle w:val="Prrafodelista"/>
        <w:numPr>
          <w:ilvl w:val="0"/>
          <w:numId w:val="17"/>
        </w:numPr>
        <w:autoSpaceDE w:val="0"/>
        <w:autoSpaceDN w:val="0"/>
        <w:adjustRightInd w:val="0"/>
        <w:spacing w:after="80" w:line="240" w:lineRule="auto"/>
        <w:ind w:left="993" w:hanging="284"/>
        <w:contextualSpacing w:val="0"/>
        <w:jc w:val="both"/>
        <w:rPr>
          <w:rFonts w:ascii="Tahoma" w:hAnsi="Tahoma" w:cs="Tahoma"/>
          <w:sz w:val="24"/>
          <w:szCs w:val="24"/>
        </w:rPr>
      </w:pPr>
      <w:r w:rsidRPr="000A26F1">
        <w:rPr>
          <w:rFonts w:ascii="Tahoma" w:hAnsi="Tahoma" w:cs="Tahoma"/>
          <w:sz w:val="24"/>
          <w:szCs w:val="24"/>
        </w:rPr>
        <w:lastRenderedPageBreak/>
        <w:t xml:space="preserve">que </w:t>
      </w:r>
      <w:r w:rsidRPr="000A26F1">
        <w:rPr>
          <w:rFonts w:ascii="Tahoma" w:hAnsi="Tahoma" w:cs="Tahoma"/>
          <w:b/>
          <w:sz w:val="24"/>
          <w:szCs w:val="24"/>
        </w:rPr>
        <w:t>conozco la doctrina y posición de la Iglesia sobre este asunto</w:t>
      </w:r>
      <w:r w:rsidRPr="000A26F1">
        <w:rPr>
          <w:rFonts w:ascii="Tahoma" w:hAnsi="Tahoma" w:cs="Tahoma"/>
          <w:sz w:val="24"/>
          <w:szCs w:val="24"/>
        </w:rPr>
        <w:t xml:space="preserve"> y que, por lo tanto, sé que la persona que incurre en este tipo de delitos manifiesta una conducta gravemente contraria a la ley de Dios y a las normas eclesiales. </w:t>
      </w:r>
    </w:p>
    <w:p w14:paraId="4EB6E05B" w14:textId="77777777" w:rsidR="000A26F1" w:rsidRPr="000A26F1" w:rsidRDefault="000A26F1" w:rsidP="000A26F1">
      <w:pPr>
        <w:pStyle w:val="Prrafodelista"/>
        <w:numPr>
          <w:ilvl w:val="0"/>
          <w:numId w:val="17"/>
        </w:numPr>
        <w:autoSpaceDE w:val="0"/>
        <w:autoSpaceDN w:val="0"/>
        <w:adjustRightInd w:val="0"/>
        <w:spacing w:after="80" w:line="240" w:lineRule="auto"/>
        <w:ind w:left="993" w:hanging="284"/>
        <w:contextualSpacing w:val="0"/>
        <w:jc w:val="both"/>
        <w:rPr>
          <w:rFonts w:ascii="Tahoma" w:hAnsi="Tahoma" w:cs="Tahoma"/>
          <w:sz w:val="24"/>
          <w:szCs w:val="24"/>
        </w:rPr>
      </w:pPr>
      <w:r w:rsidRPr="000A26F1">
        <w:rPr>
          <w:rFonts w:ascii="Tahoma" w:hAnsi="Tahoma" w:cs="Tahoma"/>
          <w:sz w:val="24"/>
          <w:szCs w:val="24"/>
        </w:rPr>
        <w:t xml:space="preserve">que entiendo que la </w:t>
      </w:r>
      <w:r w:rsidRPr="000A26F1">
        <w:rPr>
          <w:rFonts w:ascii="Tahoma" w:hAnsi="Tahoma" w:cs="Tahoma"/>
          <w:b/>
          <w:sz w:val="24"/>
          <w:szCs w:val="24"/>
        </w:rPr>
        <w:t>conducta</w:t>
      </w:r>
      <w:r w:rsidRPr="000A26F1">
        <w:rPr>
          <w:rFonts w:ascii="Tahoma" w:hAnsi="Tahoma" w:cs="Tahoma"/>
          <w:sz w:val="24"/>
          <w:szCs w:val="24"/>
        </w:rPr>
        <w:t xml:space="preserve"> del agresor sexual a menores es también </w:t>
      </w:r>
      <w:r w:rsidRPr="000A26F1">
        <w:rPr>
          <w:rFonts w:ascii="Tahoma" w:hAnsi="Tahoma" w:cs="Tahoma"/>
          <w:b/>
          <w:sz w:val="24"/>
          <w:szCs w:val="24"/>
        </w:rPr>
        <w:t>delictiva según la legislación penal del Estado</w:t>
      </w:r>
      <w:r w:rsidRPr="000A26F1">
        <w:rPr>
          <w:rFonts w:ascii="Tahoma" w:hAnsi="Tahoma" w:cs="Tahoma"/>
          <w:sz w:val="24"/>
          <w:szCs w:val="24"/>
        </w:rPr>
        <w:t xml:space="preserve"> y que </w:t>
      </w:r>
      <w:r w:rsidRPr="000A26F1">
        <w:rPr>
          <w:rFonts w:ascii="Tahoma" w:hAnsi="Tahoma" w:cs="Tahoma"/>
          <w:b/>
          <w:sz w:val="24"/>
          <w:szCs w:val="24"/>
        </w:rPr>
        <w:t xml:space="preserve">he sido informado/a de las leyes vigentes </w:t>
      </w:r>
      <w:r w:rsidRPr="000A26F1">
        <w:rPr>
          <w:rFonts w:ascii="Tahoma" w:hAnsi="Tahoma" w:cs="Tahoma"/>
          <w:sz w:val="24"/>
          <w:szCs w:val="24"/>
        </w:rPr>
        <w:t>en esta materia.</w:t>
      </w:r>
    </w:p>
    <w:p w14:paraId="58C9E5E3" w14:textId="77777777" w:rsidR="000A26F1" w:rsidRPr="000A26F1" w:rsidRDefault="000A26F1" w:rsidP="000A26F1">
      <w:pPr>
        <w:pStyle w:val="Prrafodelista"/>
        <w:numPr>
          <w:ilvl w:val="0"/>
          <w:numId w:val="17"/>
        </w:numPr>
        <w:autoSpaceDE w:val="0"/>
        <w:autoSpaceDN w:val="0"/>
        <w:adjustRightInd w:val="0"/>
        <w:spacing w:line="240" w:lineRule="auto"/>
        <w:ind w:left="993" w:hanging="284"/>
        <w:contextualSpacing w:val="0"/>
        <w:jc w:val="both"/>
        <w:rPr>
          <w:rFonts w:ascii="Tahoma" w:hAnsi="Tahoma" w:cs="Tahoma"/>
          <w:sz w:val="24"/>
          <w:szCs w:val="24"/>
        </w:rPr>
      </w:pPr>
      <w:r w:rsidRPr="000A26F1">
        <w:rPr>
          <w:rFonts w:ascii="Tahoma" w:hAnsi="Tahoma" w:cs="Tahoma"/>
          <w:sz w:val="24"/>
          <w:szCs w:val="24"/>
        </w:rPr>
        <w:t xml:space="preserve">que si cometiera cualquier acto de abusos de menores lo haría engañando y traicionando la voluntad de la Iglesia, siendo </w:t>
      </w:r>
      <w:r w:rsidRPr="000A26F1">
        <w:rPr>
          <w:rFonts w:ascii="Tahoma" w:hAnsi="Tahoma" w:cs="Tahoma"/>
          <w:b/>
          <w:sz w:val="24"/>
          <w:szCs w:val="24"/>
        </w:rPr>
        <w:t>responsable única y exclusivamente yo mismo/a</w:t>
      </w:r>
      <w:r w:rsidRPr="000A26F1">
        <w:rPr>
          <w:rFonts w:ascii="Tahoma" w:hAnsi="Tahoma" w:cs="Tahoma"/>
          <w:sz w:val="24"/>
          <w:szCs w:val="24"/>
        </w:rPr>
        <w:t xml:space="preserve"> como realizador/a de dichos actos.</w:t>
      </w:r>
    </w:p>
    <w:p w14:paraId="548525B5" w14:textId="77777777" w:rsidR="000A26F1" w:rsidRPr="000A26F1" w:rsidRDefault="000A26F1" w:rsidP="000A26F1">
      <w:pPr>
        <w:autoSpaceDE w:val="0"/>
        <w:autoSpaceDN w:val="0"/>
        <w:adjustRightInd w:val="0"/>
        <w:ind w:firstLine="567"/>
        <w:jc w:val="both"/>
        <w:rPr>
          <w:rFonts w:ascii="Tahoma" w:hAnsi="Tahoma" w:cs="Tahoma"/>
          <w:sz w:val="24"/>
          <w:szCs w:val="24"/>
        </w:rPr>
      </w:pPr>
      <w:r w:rsidRPr="000A26F1">
        <w:rPr>
          <w:rFonts w:ascii="Tahoma" w:hAnsi="Tahoma" w:cs="Tahoma"/>
          <w:sz w:val="24"/>
          <w:szCs w:val="24"/>
        </w:rPr>
        <w:t xml:space="preserve">● En mi </w:t>
      </w:r>
      <w:r w:rsidRPr="000A26F1">
        <w:rPr>
          <w:rFonts w:ascii="Tahoma" w:hAnsi="Tahoma" w:cs="Tahoma"/>
          <w:b/>
          <w:sz w:val="24"/>
          <w:szCs w:val="24"/>
        </w:rPr>
        <w:t>proceso de selección/elección</w:t>
      </w:r>
      <w:r w:rsidRPr="000A26F1">
        <w:rPr>
          <w:rFonts w:ascii="Tahoma" w:hAnsi="Tahoma" w:cs="Tahoma"/>
          <w:sz w:val="24"/>
          <w:szCs w:val="24"/>
        </w:rPr>
        <w:t xml:space="preserve"> como agente de pastoral, docente, monitor o colaborador/a con la diócesis para realizar actividades educativas, deportivas, recreativas o pastorales con menores, acepto como </w:t>
      </w:r>
      <w:r w:rsidRPr="000A26F1">
        <w:rPr>
          <w:rFonts w:ascii="Tahoma" w:hAnsi="Tahoma" w:cs="Tahoma"/>
          <w:b/>
          <w:sz w:val="24"/>
          <w:szCs w:val="24"/>
        </w:rPr>
        <w:t>preceptiva una entrevista y diálogo directo</w:t>
      </w:r>
      <w:r w:rsidRPr="000A26F1">
        <w:rPr>
          <w:rFonts w:ascii="Tahoma" w:hAnsi="Tahoma" w:cs="Tahoma"/>
          <w:sz w:val="24"/>
          <w:szCs w:val="24"/>
        </w:rPr>
        <w:t xml:space="preserve"> donde se expongan claramente los aspectos relativos a los métodos pastorales, precauciones, posibilidades, problemas y dudas </w:t>
      </w:r>
      <w:r w:rsidRPr="000A26F1">
        <w:rPr>
          <w:rFonts w:ascii="Tahoma" w:hAnsi="Tahoma" w:cs="Tahoma"/>
          <w:b/>
          <w:sz w:val="24"/>
          <w:szCs w:val="24"/>
        </w:rPr>
        <w:t>sobre el trabajo con los menores</w:t>
      </w:r>
      <w:r w:rsidRPr="000A26F1">
        <w:rPr>
          <w:rFonts w:ascii="Tahoma" w:hAnsi="Tahoma" w:cs="Tahoma"/>
          <w:sz w:val="24"/>
          <w:szCs w:val="24"/>
        </w:rPr>
        <w:t>, así como las cautelas preventivas y procedimientos de actuación ante hipotéticos casos de denuncia de abusos sexuales.</w:t>
      </w:r>
    </w:p>
    <w:p w14:paraId="13046E58" w14:textId="77777777" w:rsidR="000A26F1" w:rsidRPr="000A26F1" w:rsidRDefault="000A26F1" w:rsidP="000A26F1">
      <w:pPr>
        <w:autoSpaceDE w:val="0"/>
        <w:autoSpaceDN w:val="0"/>
        <w:adjustRightInd w:val="0"/>
        <w:spacing w:after="120"/>
        <w:ind w:firstLine="567"/>
        <w:jc w:val="both"/>
        <w:rPr>
          <w:rFonts w:ascii="Tahoma" w:hAnsi="Tahoma" w:cs="Tahoma"/>
          <w:sz w:val="24"/>
          <w:szCs w:val="24"/>
        </w:rPr>
      </w:pPr>
      <w:r w:rsidRPr="000A26F1">
        <w:rPr>
          <w:rFonts w:ascii="Tahoma" w:hAnsi="Tahoma" w:cs="Tahoma"/>
          <w:sz w:val="24"/>
          <w:szCs w:val="24"/>
        </w:rPr>
        <w:t xml:space="preserve">● Expreso, asimismo, mi disposición y compromiso de </w:t>
      </w:r>
      <w:r w:rsidRPr="000A26F1">
        <w:rPr>
          <w:rFonts w:ascii="Tahoma" w:hAnsi="Tahoma" w:cs="Tahoma"/>
          <w:b/>
          <w:sz w:val="24"/>
          <w:szCs w:val="24"/>
        </w:rPr>
        <w:t>participar en temas de formación sobre abusos sexuales a menores y sus consecuencias modos de actuar ante los mismos</w:t>
      </w:r>
      <w:r w:rsidRPr="000A26F1">
        <w:rPr>
          <w:rFonts w:ascii="Tahoma" w:hAnsi="Tahoma" w:cs="Tahoma"/>
          <w:sz w:val="24"/>
          <w:szCs w:val="24"/>
        </w:rPr>
        <w:t xml:space="preserve"> que, programados por la diócesis con la temporalidad que se estime oportuna e impartidos por expertos, tendrán como destinatarios a todos aquellos que trabajen con niños y adolescentes, sean sacerdotes, religiosos o laicos profesores, catequistas, monitores y animadores de jóvenes, ofreciéndose también dicha formación a padres y tutores legales de alumnos de colegios diocesanos o religiosos y de menores asistentes a las catequesis y actividades parroquiales.</w:t>
      </w:r>
    </w:p>
    <w:p w14:paraId="2C09D46D" w14:textId="77777777" w:rsidR="000A26F1" w:rsidRPr="000A26F1" w:rsidRDefault="000A26F1" w:rsidP="000A26F1">
      <w:pPr>
        <w:rPr>
          <w:rFonts w:ascii="Tahoma" w:hAnsi="Tahoma" w:cs="Tahoma"/>
          <w:sz w:val="24"/>
          <w:szCs w:val="24"/>
        </w:rPr>
      </w:pPr>
    </w:p>
    <w:p w14:paraId="102724C1" w14:textId="5405C8BF" w:rsidR="000A26F1" w:rsidRPr="000A26F1" w:rsidRDefault="000A26F1" w:rsidP="000A26F1">
      <w:pPr>
        <w:spacing w:after="360"/>
        <w:ind w:firstLine="567"/>
        <w:jc w:val="right"/>
        <w:rPr>
          <w:rFonts w:ascii="Tahoma" w:hAnsi="Tahoma" w:cs="Tahoma"/>
          <w:sz w:val="24"/>
          <w:szCs w:val="24"/>
        </w:rPr>
      </w:pPr>
      <w:r w:rsidRPr="000A26F1">
        <w:rPr>
          <w:rFonts w:ascii="Tahoma" w:hAnsi="Tahoma" w:cs="Tahoma"/>
          <w:sz w:val="24"/>
          <w:szCs w:val="24"/>
        </w:rPr>
        <w:t>Lo cual firmo en</w:t>
      </w:r>
      <w:r w:rsidR="006C3C30">
        <w:rPr>
          <w:rFonts w:ascii="Tahoma" w:hAnsi="Tahoma" w:cs="Tahoma"/>
          <w:sz w:val="24"/>
          <w:szCs w:val="24"/>
        </w:rPr>
        <w:t xml:space="preserve"> Segovia</w:t>
      </w:r>
      <w:r w:rsidRPr="000A26F1">
        <w:rPr>
          <w:rFonts w:ascii="Tahoma" w:hAnsi="Tahoma" w:cs="Tahoma"/>
          <w:sz w:val="24"/>
          <w:szCs w:val="24"/>
        </w:rPr>
        <w:t xml:space="preserve">…………..……………….……………………………, </w:t>
      </w:r>
    </w:p>
    <w:p w14:paraId="48B9BAB5" w14:textId="77777777" w:rsidR="000A26F1" w:rsidRPr="000A26F1" w:rsidRDefault="000A26F1" w:rsidP="000A26F1">
      <w:pPr>
        <w:spacing w:after="120"/>
        <w:ind w:firstLine="567"/>
        <w:jc w:val="right"/>
        <w:rPr>
          <w:rFonts w:ascii="Tahoma" w:hAnsi="Tahoma" w:cs="Tahoma"/>
          <w:sz w:val="24"/>
          <w:szCs w:val="24"/>
        </w:rPr>
      </w:pPr>
      <w:r w:rsidRPr="000A26F1">
        <w:rPr>
          <w:rFonts w:ascii="Tahoma" w:hAnsi="Tahoma" w:cs="Tahoma"/>
          <w:sz w:val="24"/>
          <w:szCs w:val="24"/>
        </w:rPr>
        <w:t>A ……....… de ……….….….…...….. de ……………</w:t>
      </w:r>
    </w:p>
    <w:p w14:paraId="183C8D3E" w14:textId="77777777" w:rsidR="000A26F1" w:rsidRPr="00D61B58" w:rsidRDefault="000A26F1" w:rsidP="000A26F1">
      <w:pPr>
        <w:ind w:left="708" w:firstLine="708"/>
      </w:pPr>
    </w:p>
    <w:p w14:paraId="28E278D0" w14:textId="77777777" w:rsidR="000A26F1" w:rsidRDefault="000A26F1" w:rsidP="000A26F1"/>
    <w:p w14:paraId="13419A08" w14:textId="77777777" w:rsidR="000A26F1" w:rsidRDefault="000A26F1" w:rsidP="000A26F1"/>
    <w:p w14:paraId="56BEEFE9" w14:textId="77777777" w:rsidR="000A26F1" w:rsidRPr="0061358E" w:rsidRDefault="000A26F1" w:rsidP="000A26F1">
      <w:pPr>
        <w:jc w:val="right"/>
        <w:rPr>
          <w:sz w:val="20"/>
          <w:szCs w:val="20"/>
        </w:rPr>
        <w:sectPr w:rsidR="000A26F1" w:rsidRPr="0061358E" w:rsidSect="00FF6C47">
          <w:headerReference w:type="even" r:id="rId14"/>
          <w:headerReference w:type="default" r:id="rId15"/>
          <w:footerReference w:type="even" r:id="rId16"/>
          <w:footerReference w:type="default" r:id="rId17"/>
          <w:headerReference w:type="first" r:id="rId18"/>
          <w:footerReference w:type="first" r:id="rId19"/>
          <w:pgSz w:w="11920" w:h="16840"/>
          <w:pgMar w:top="1417" w:right="1701" w:bottom="1417" w:left="1701" w:header="720" w:footer="720" w:gutter="0"/>
          <w:cols w:space="720"/>
          <w:titlePg/>
          <w:docGrid w:linePitch="326"/>
        </w:sectPr>
      </w:pPr>
      <w:r w:rsidRPr="00BC08D1">
        <w:t>Firmado D. / Dña</w:t>
      </w:r>
      <w:r>
        <w:t>.</w:t>
      </w:r>
      <w:r w:rsidRPr="00BC08D1">
        <w:t>:</w:t>
      </w:r>
      <w:r>
        <w:rPr>
          <w:sz w:val="20"/>
          <w:szCs w:val="20"/>
        </w:rPr>
        <w:t xml:space="preserve">   …………..…….……….………..………</w:t>
      </w:r>
    </w:p>
    <w:p w14:paraId="760690A9" w14:textId="77777777" w:rsidR="00757928" w:rsidRPr="00DE1B59" w:rsidRDefault="00757928" w:rsidP="00A6579A">
      <w:pPr>
        <w:pStyle w:val="Ttulo1"/>
      </w:pPr>
      <w:bookmarkStart w:id="22" w:name="_Toc194406802"/>
      <w:r w:rsidRPr="00DE1B59">
        <w:lastRenderedPageBreak/>
        <w:t>ANEXO II</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74"/>
        <w:gridCol w:w="682"/>
        <w:gridCol w:w="682"/>
        <w:gridCol w:w="2430"/>
      </w:tblGrid>
      <w:tr w:rsidR="00757928" w:rsidRPr="008719FC" w14:paraId="1D546543" w14:textId="77777777" w:rsidTr="009D04FD">
        <w:trPr>
          <w:trHeight w:val="47"/>
        </w:trPr>
        <w:tc>
          <w:tcPr>
            <w:tcW w:w="0" w:type="auto"/>
            <w:gridSpan w:val="5"/>
            <w:shd w:val="clear" w:color="auto" w:fill="auto"/>
          </w:tcPr>
          <w:p w14:paraId="74E8AD7C" w14:textId="77777777" w:rsidR="00757928" w:rsidRPr="00DE1B59" w:rsidRDefault="00757928" w:rsidP="00DE1B59">
            <w:pPr>
              <w:spacing w:before="120" w:after="0" w:line="240" w:lineRule="auto"/>
              <w:jc w:val="center"/>
              <w:rPr>
                <w:rFonts w:ascii="HelveticaNeue LT 85 Heavy" w:hAnsi="HelveticaNeue LT 85 Heavy"/>
                <w:sz w:val="24"/>
                <w:szCs w:val="24"/>
              </w:rPr>
            </w:pPr>
            <w:r w:rsidRPr="00DE1B59">
              <w:rPr>
                <w:rFonts w:ascii="HelveticaNeue LT 85 Heavy" w:hAnsi="HelveticaNeue LT 85 Heavy"/>
                <w:sz w:val="24"/>
                <w:szCs w:val="24"/>
              </w:rPr>
              <w:t>INFORME DE NOTIFICACIÓN – ABUSO SEXUAL A MENORES</w:t>
            </w:r>
          </w:p>
        </w:tc>
      </w:tr>
      <w:tr w:rsidR="00757928" w:rsidRPr="008719FC" w14:paraId="5A856CDF" w14:textId="77777777" w:rsidTr="009D04FD">
        <w:trPr>
          <w:trHeight w:val="147"/>
        </w:trPr>
        <w:tc>
          <w:tcPr>
            <w:tcW w:w="0" w:type="auto"/>
            <w:shd w:val="clear" w:color="auto" w:fill="auto"/>
          </w:tcPr>
          <w:p w14:paraId="49BD6E84" w14:textId="77777777" w:rsidR="00757928" w:rsidRPr="00DE1B59" w:rsidRDefault="00757928" w:rsidP="00DE1B59">
            <w:pPr>
              <w:spacing w:after="0" w:line="240" w:lineRule="auto"/>
              <w:jc w:val="both"/>
              <w:rPr>
                <w:rFonts w:ascii="HelveticaNeue LT 85 Heavy" w:hAnsi="HelveticaNeue LT 85 Heavy"/>
              </w:rPr>
            </w:pPr>
            <w:r w:rsidRPr="00DE1B59">
              <w:rPr>
                <w:rFonts w:ascii="HelveticaNeue LT 85 Heavy" w:hAnsi="HelveticaNeue LT 85 Heavy"/>
              </w:rPr>
              <w:t>1</w:t>
            </w:r>
          </w:p>
        </w:tc>
        <w:tc>
          <w:tcPr>
            <w:tcW w:w="0" w:type="auto"/>
            <w:gridSpan w:val="3"/>
            <w:shd w:val="clear" w:color="auto" w:fill="auto"/>
          </w:tcPr>
          <w:p w14:paraId="03459A1E" w14:textId="77777777" w:rsidR="00757928" w:rsidRPr="00DE1B59" w:rsidRDefault="00757928" w:rsidP="00DE1B59">
            <w:pPr>
              <w:spacing w:after="0" w:line="240" w:lineRule="auto"/>
              <w:jc w:val="both"/>
              <w:rPr>
                <w:rFonts w:ascii="HelveticaNeue LT 85 Heavy" w:hAnsi="HelveticaNeue LT 85 Heavy"/>
              </w:rPr>
            </w:pPr>
            <w:r w:rsidRPr="00DE1B59">
              <w:rPr>
                <w:rFonts w:ascii="HelveticaNeue LT 85 Heavy" w:hAnsi="HelveticaNeue LT 85 Heavy"/>
              </w:rPr>
              <w:t xml:space="preserve">DATOS DEL NOTIFICADOR </w:t>
            </w:r>
          </w:p>
        </w:tc>
        <w:tc>
          <w:tcPr>
            <w:tcW w:w="0" w:type="auto"/>
            <w:shd w:val="clear" w:color="auto" w:fill="auto"/>
          </w:tcPr>
          <w:p w14:paraId="20363469" w14:textId="77777777" w:rsidR="00757928" w:rsidRPr="00DE1B59" w:rsidRDefault="00757928" w:rsidP="00DE1B59">
            <w:pPr>
              <w:spacing w:after="0" w:line="240" w:lineRule="auto"/>
              <w:jc w:val="both"/>
              <w:rPr>
                <w:rFonts w:ascii="HelveticaNeue LT 85 Heavy" w:hAnsi="HelveticaNeue LT 85 Heavy"/>
              </w:rPr>
            </w:pPr>
            <w:r w:rsidRPr="00DE1B59">
              <w:rPr>
                <w:rFonts w:ascii="HelveticaNeue LT 85 Heavy" w:hAnsi="HelveticaNeue LT 85 Heavy"/>
              </w:rPr>
              <w:t>FECHA DE NOTIFICACION</w:t>
            </w:r>
          </w:p>
        </w:tc>
      </w:tr>
      <w:tr w:rsidR="00757928" w:rsidRPr="008719FC" w14:paraId="3A0FA679" w14:textId="77777777" w:rsidTr="009D04FD">
        <w:trPr>
          <w:trHeight w:val="291"/>
        </w:trPr>
        <w:tc>
          <w:tcPr>
            <w:tcW w:w="0" w:type="auto"/>
            <w:gridSpan w:val="4"/>
            <w:shd w:val="clear" w:color="auto" w:fill="auto"/>
          </w:tcPr>
          <w:p w14:paraId="4BAE97DA"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 xml:space="preserve">NOMBRE Y APELLIDOS/ </w:t>
            </w:r>
            <w:proofErr w:type="spellStart"/>
            <w:r w:rsidRPr="002A44D9">
              <w:rPr>
                <w:rFonts w:ascii="HelveticaNeue LT 55 Roman" w:hAnsi="HelveticaNeue LT 55 Roman"/>
                <w:sz w:val="20"/>
                <w:szCs w:val="20"/>
              </w:rPr>
              <w:t>Nº</w:t>
            </w:r>
            <w:proofErr w:type="spellEnd"/>
            <w:r w:rsidRPr="002A44D9">
              <w:rPr>
                <w:rFonts w:ascii="HelveticaNeue LT 55 Roman" w:hAnsi="HelveticaNeue LT 55 Roman"/>
                <w:sz w:val="20"/>
                <w:szCs w:val="20"/>
              </w:rPr>
              <w:t xml:space="preserve"> DE IDENTIFICACIÓN PROFESIONAL</w:t>
            </w:r>
          </w:p>
        </w:tc>
        <w:tc>
          <w:tcPr>
            <w:tcW w:w="0" w:type="auto"/>
            <w:shd w:val="clear" w:color="auto" w:fill="auto"/>
          </w:tcPr>
          <w:p w14:paraId="0404752B"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TELÉFONO</w:t>
            </w:r>
          </w:p>
        </w:tc>
      </w:tr>
      <w:tr w:rsidR="00757928" w:rsidRPr="008719FC" w14:paraId="5557931A" w14:textId="77777777" w:rsidTr="009D04FD">
        <w:trPr>
          <w:trHeight w:val="47"/>
        </w:trPr>
        <w:tc>
          <w:tcPr>
            <w:tcW w:w="0" w:type="auto"/>
            <w:gridSpan w:val="3"/>
            <w:shd w:val="clear" w:color="auto" w:fill="auto"/>
          </w:tcPr>
          <w:p w14:paraId="05723E1C" w14:textId="77777777" w:rsidR="00757928" w:rsidRPr="002A44D9" w:rsidRDefault="00757928" w:rsidP="00DE1B59">
            <w:pPr>
              <w:spacing w:after="0" w:line="240" w:lineRule="auto"/>
              <w:jc w:val="both"/>
              <w:rPr>
                <w:rFonts w:ascii="HelveticaNeue LT 55 Roman" w:hAnsi="HelveticaNeue LT 55 Roman"/>
                <w:strike/>
                <w:sz w:val="20"/>
                <w:szCs w:val="20"/>
              </w:rPr>
            </w:pPr>
            <w:r w:rsidRPr="002A44D9">
              <w:rPr>
                <w:rFonts w:ascii="HelveticaNeue LT 55 Roman" w:hAnsi="HelveticaNeue LT 55 Roman"/>
                <w:sz w:val="20"/>
                <w:szCs w:val="20"/>
              </w:rPr>
              <w:t xml:space="preserve">ORGANISMO </w:t>
            </w:r>
          </w:p>
        </w:tc>
        <w:tc>
          <w:tcPr>
            <w:tcW w:w="0" w:type="auto"/>
            <w:gridSpan w:val="2"/>
            <w:shd w:val="clear" w:color="auto" w:fill="auto"/>
          </w:tcPr>
          <w:p w14:paraId="0AC57CF6"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CENTRO DE TRABAJO</w:t>
            </w:r>
          </w:p>
        </w:tc>
      </w:tr>
      <w:tr w:rsidR="00757928" w:rsidRPr="008719FC" w14:paraId="43D064AE" w14:textId="77777777" w:rsidTr="009D04FD">
        <w:trPr>
          <w:trHeight w:val="47"/>
        </w:trPr>
        <w:tc>
          <w:tcPr>
            <w:tcW w:w="0" w:type="auto"/>
            <w:gridSpan w:val="5"/>
            <w:shd w:val="clear" w:color="auto" w:fill="auto"/>
          </w:tcPr>
          <w:p w14:paraId="1BB32CF5"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DIRECCIÓN</w:t>
            </w:r>
          </w:p>
        </w:tc>
      </w:tr>
      <w:tr w:rsidR="00757928" w:rsidRPr="008719FC" w14:paraId="4C7F4542" w14:textId="77777777" w:rsidTr="009D04FD">
        <w:trPr>
          <w:trHeight w:val="47"/>
        </w:trPr>
        <w:tc>
          <w:tcPr>
            <w:tcW w:w="0" w:type="auto"/>
            <w:shd w:val="clear" w:color="auto" w:fill="auto"/>
          </w:tcPr>
          <w:p w14:paraId="2CB35176"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PROVINCIA</w:t>
            </w:r>
          </w:p>
        </w:tc>
        <w:tc>
          <w:tcPr>
            <w:tcW w:w="0" w:type="auto"/>
            <w:gridSpan w:val="3"/>
            <w:shd w:val="clear" w:color="auto" w:fill="auto"/>
          </w:tcPr>
          <w:p w14:paraId="7648E512"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MUNICIPIO</w:t>
            </w:r>
          </w:p>
        </w:tc>
        <w:tc>
          <w:tcPr>
            <w:tcW w:w="0" w:type="auto"/>
            <w:shd w:val="clear" w:color="auto" w:fill="auto"/>
          </w:tcPr>
          <w:p w14:paraId="6588CF22"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CÓDIGO POSTAL</w:t>
            </w:r>
          </w:p>
        </w:tc>
      </w:tr>
      <w:tr w:rsidR="00757928" w:rsidRPr="008719FC" w14:paraId="20B05458" w14:textId="77777777" w:rsidTr="009D04FD">
        <w:trPr>
          <w:trHeight w:val="47"/>
        </w:trPr>
        <w:tc>
          <w:tcPr>
            <w:tcW w:w="0" w:type="auto"/>
            <w:shd w:val="clear" w:color="auto" w:fill="auto"/>
          </w:tcPr>
          <w:p w14:paraId="4990E31F" w14:textId="77777777" w:rsidR="00757928" w:rsidRPr="002A44D9" w:rsidRDefault="00757928" w:rsidP="00DE1B59">
            <w:pPr>
              <w:spacing w:after="0" w:line="240" w:lineRule="auto"/>
              <w:jc w:val="both"/>
              <w:rPr>
                <w:rFonts w:ascii="HelveticaNeue LT 85 Heavy" w:hAnsi="HelveticaNeue LT 85 Heavy"/>
                <w:sz w:val="20"/>
                <w:szCs w:val="20"/>
              </w:rPr>
            </w:pPr>
            <w:r w:rsidRPr="002A44D9">
              <w:rPr>
                <w:rFonts w:ascii="HelveticaNeue LT 85 Heavy" w:hAnsi="HelveticaNeue LT 85 Heavy"/>
                <w:sz w:val="20"/>
                <w:szCs w:val="20"/>
              </w:rPr>
              <w:t>2</w:t>
            </w:r>
          </w:p>
        </w:tc>
        <w:tc>
          <w:tcPr>
            <w:tcW w:w="0" w:type="auto"/>
            <w:gridSpan w:val="4"/>
            <w:shd w:val="clear" w:color="auto" w:fill="auto"/>
          </w:tcPr>
          <w:p w14:paraId="5665F68D" w14:textId="77777777" w:rsidR="00757928" w:rsidRPr="002A44D9" w:rsidRDefault="00757928" w:rsidP="00DE1B59">
            <w:pPr>
              <w:spacing w:after="0" w:line="240" w:lineRule="auto"/>
              <w:jc w:val="both"/>
              <w:rPr>
                <w:rFonts w:ascii="HelveticaNeue LT 85 Heavy" w:hAnsi="HelveticaNeue LT 85 Heavy"/>
                <w:sz w:val="20"/>
                <w:szCs w:val="20"/>
              </w:rPr>
            </w:pPr>
            <w:r w:rsidRPr="002A44D9">
              <w:rPr>
                <w:rFonts w:ascii="HelveticaNeue LT 85 Heavy" w:hAnsi="HelveticaNeue LT 85 Heavy"/>
                <w:sz w:val="20"/>
                <w:szCs w:val="20"/>
              </w:rPr>
              <w:t>DATOS DEL/LA MENOR (POSIBLE VÍCTIMA DE ABUSO)</w:t>
            </w:r>
          </w:p>
        </w:tc>
      </w:tr>
      <w:tr w:rsidR="00757928" w:rsidRPr="008719FC" w14:paraId="179BBC24" w14:textId="77777777" w:rsidTr="009D04FD">
        <w:trPr>
          <w:trHeight w:val="47"/>
        </w:trPr>
        <w:tc>
          <w:tcPr>
            <w:tcW w:w="0" w:type="auto"/>
            <w:gridSpan w:val="4"/>
            <w:shd w:val="clear" w:color="auto" w:fill="auto"/>
          </w:tcPr>
          <w:p w14:paraId="27A074A2"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NOMBRE Y APELLIDOS</w:t>
            </w:r>
          </w:p>
        </w:tc>
        <w:tc>
          <w:tcPr>
            <w:tcW w:w="0" w:type="auto"/>
            <w:shd w:val="clear" w:color="auto" w:fill="auto"/>
          </w:tcPr>
          <w:p w14:paraId="51A73B53"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 xml:space="preserve">NACIONALIDAD </w:t>
            </w:r>
          </w:p>
        </w:tc>
      </w:tr>
      <w:tr w:rsidR="00757928" w:rsidRPr="008719FC" w14:paraId="1307DD91" w14:textId="77777777" w:rsidTr="009D04FD">
        <w:trPr>
          <w:trHeight w:val="47"/>
        </w:trPr>
        <w:tc>
          <w:tcPr>
            <w:tcW w:w="0" w:type="auto"/>
            <w:shd w:val="clear" w:color="auto" w:fill="auto"/>
          </w:tcPr>
          <w:p w14:paraId="4C8D7483"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 xml:space="preserve">FECHA DE NACIMIENTO </w:t>
            </w:r>
          </w:p>
        </w:tc>
        <w:tc>
          <w:tcPr>
            <w:tcW w:w="0" w:type="auto"/>
            <w:gridSpan w:val="3"/>
            <w:shd w:val="clear" w:color="auto" w:fill="auto"/>
          </w:tcPr>
          <w:p w14:paraId="69BBB1B6"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DOMICILIO DEL/LA MENOR  O CENTRO DONDE SE ENCUENTRA ACTUALMENTE</w:t>
            </w:r>
          </w:p>
        </w:tc>
        <w:tc>
          <w:tcPr>
            <w:tcW w:w="0" w:type="auto"/>
            <w:shd w:val="clear" w:color="auto" w:fill="auto"/>
          </w:tcPr>
          <w:p w14:paraId="609D7113"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TELÉFONO</w:t>
            </w:r>
          </w:p>
        </w:tc>
      </w:tr>
      <w:tr w:rsidR="00757928" w:rsidRPr="008719FC" w14:paraId="3C9C1FAD" w14:textId="77777777" w:rsidTr="009D04FD">
        <w:trPr>
          <w:trHeight w:val="47"/>
        </w:trPr>
        <w:tc>
          <w:tcPr>
            <w:tcW w:w="0" w:type="auto"/>
            <w:shd w:val="clear" w:color="auto" w:fill="auto"/>
          </w:tcPr>
          <w:p w14:paraId="2FCBBA3A"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PROVINCIA</w:t>
            </w:r>
          </w:p>
        </w:tc>
        <w:tc>
          <w:tcPr>
            <w:tcW w:w="0" w:type="auto"/>
            <w:gridSpan w:val="3"/>
            <w:shd w:val="clear" w:color="auto" w:fill="auto"/>
          </w:tcPr>
          <w:p w14:paraId="35B3FF8A"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MUNICIPIO</w:t>
            </w:r>
          </w:p>
        </w:tc>
        <w:tc>
          <w:tcPr>
            <w:tcW w:w="0" w:type="auto"/>
            <w:shd w:val="clear" w:color="auto" w:fill="auto"/>
          </w:tcPr>
          <w:p w14:paraId="555F1B03"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CÓDIGO POSTAL</w:t>
            </w:r>
          </w:p>
        </w:tc>
      </w:tr>
      <w:tr w:rsidR="00757928" w:rsidRPr="008719FC" w14:paraId="4D1D6163" w14:textId="77777777" w:rsidTr="009D04FD">
        <w:trPr>
          <w:trHeight w:val="47"/>
        </w:trPr>
        <w:tc>
          <w:tcPr>
            <w:tcW w:w="0" w:type="auto"/>
            <w:shd w:val="clear" w:color="auto" w:fill="auto"/>
          </w:tcPr>
          <w:p w14:paraId="4C7804AB" w14:textId="77777777" w:rsidR="00757928" w:rsidRPr="002A44D9" w:rsidRDefault="00757928" w:rsidP="00DE1B59">
            <w:pPr>
              <w:spacing w:after="0" w:line="240" w:lineRule="auto"/>
              <w:jc w:val="both"/>
              <w:rPr>
                <w:rFonts w:ascii="HelveticaNeue LT 85 Heavy" w:hAnsi="HelveticaNeue LT 85 Heavy"/>
                <w:sz w:val="20"/>
                <w:szCs w:val="20"/>
              </w:rPr>
            </w:pPr>
            <w:r w:rsidRPr="002A44D9">
              <w:rPr>
                <w:rFonts w:ascii="HelveticaNeue LT 85 Heavy" w:hAnsi="HelveticaNeue LT 85 Heavy"/>
                <w:sz w:val="20"/>
                <w:szCs w:val="20"/>
              </w:rPr>
              <w:t>3</w:t>
            </w:r>
          </w:p>
        </w:tc>
        <w:tc>
          <w:tcPr>
            <w:tcW w:w="0" w:type="auto"/>
            <w:gridSpan w:val="4"/>
            <w:shd w:val="clear" w:color="auto" w:fill="auto"/>
          </w:tcPr>
          <w:p w14:paraId="3357DF46" w14:textId="77777777" w:rsidR="00757928" w:rsidRPr="002A44D9" w:rsidRDefault="00757928" w:rsidP="00DE1B59">
            <w:pPr>
              <w:spacing w:after="0" w:line="240" w:lineRule="auto"/>
              <w:jc w:val="both"/>
              <w:rPr>
                <w:rFonts w:ascii="HelveticaNeue LT 85 Heavy" w:hAnsi="HelveticaNeue LT 85 Heavy"/>
                <w:sz w:val="20"/>
                <w:szCs w:val="20"/>
              </w:rPr>
            </w:pPr>
            <w:r w:rsidRPr="002A44D9">
              <w:rPr>
                <w:rFonts w:ascii="HelveticaNeue LT 85 Heavy" w:hAnsi="HelveticaNeue LT 85 Heavy"/>
                <w:sz w:val="20"/>
                <w:szCs w:val="20"/>
              </w:rPr>
              <w:t>DATOS DEL PADRE/MADRE/TUTOR</w:t>
            </w:r>
          </w:p>
        </w:tc>
      </w:tr>
      <w:tr w:rsidR="00757928" w:rsidRPr="008719FC" w14:paraId="2C21A9AA" w14:textId="77777777" w:rsidTr="009D04FD">
        <w:trPr>
          <w:trHeight w:val="47"/>
        </w:trPr>
        <w:tc>
          <w:tcPr>
            <w:tcW w:w="0" w:type="auto"/>
            <w:gridSpan w:val="5"/>
            <w:shd w:val="clear" w:color="auto" w:fill="auto"/>
          </w:tcPr>
          <w:p w14:paraId="7B2DEE73"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NOMBRE Y APELLIDOS</w:t>
            </w:r>
          </w:p>
        </w:tc>
      </w:tr>
      <w:tr w:rsidR="00757928" w:rsidRPr="008719FC" w14:paraId="0DAC0700" w14:textId="77777777" w:rsidTr="009D04FD">
        <w:trPr>
          <w:trHeight w:val="47"/>
        </w:trPr>
        <w:tc>
          <w:tcPr>
            <w:tcW w:w="0" w:type="auto"/>
            <w:gridSpan w:val="4"/>
            <w:shd w:val="clear" w:color="auto" w:fill="auto"/>
          </w:tcPr>
          <w:p w14:paraId="2276AA36"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DOMICILIO</w:t>
            </w:r>
          </w:p>
        </w:tc>
        <w:tc>
          <w:tcPr>
            <w:tcW w:w="0" w:type="auto"/>
            <w:shd w:val="clear" w:color="auto" w:fill="auto"/>
          </w:tcPr>
          <w:p w14:paraId="3D6CB016"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TELÉFONO</w:t>
            </w:r>
          </w:p>
        </w:tc>
      </w:tr>
      <w:tr w:rsidR="00757928" w:rsidRPr="008719FC" w14:paraId="03544189" w14:textId="77777777" w:rsidTr="009D04FD">
        <w:trPr>
          <w:trHeight w:val="47"/>
        </w:trPr>
        <w:tc>
          <w:tcPr>
            <w:tcW w:w="0" w:type="auto"/>
            <w:shd w:val="clear" w:color="auto" w:fill="auto"/>
          </w:tcPr>
          <w:p w14:paraId="1B9537A9"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PROVINCIA</w:t>
            </w:r>
          </w:p>
        </w:tc>
        <w:tc>
          <w:tcPr>
            <w:tcW w:w="0" w:type="auto"/>
            <w:gridSpan w:val="3"/>
            <w:shd w:val="clear" w:color="auto" w:fill="auto"/>
          </w:tcPr>
          <w:p w14:paraId="46850BC3"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MUNICIPIO</w:t>
            </w:r>
          </w:p>
        </w:tc>
        <w:tc>
          <w:tcPr>
            <w:tcW w:w="0" w:type="auto"/>
            <w:shd w:val="clear" w:color="auto" w:fill="auto"/>
          </w:tcPr>
          <w:p w14:paraId="7921089C"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CÓDIGO POSTAL</w:t>
            </w:r>
          </w:p>
        </w:tc>
      </w:tr>
      <w:tr w:rsidR="00757928" w:rsidRPr="008719FC" w14:paraId="7B7174FF" w14:textId="77777777" w:rsidTr="009D04FD">
        <w:trPr>
          <w:trHeight w:val="47"/>
        </w:trPr>
        <w:tc>
          <w:tcPr>
            <w:tcW w:w="0" w:type="auto"/>
            <w:shd w:val="clear" w:color="auto" w:fill="auto"/>
          </w:tcPr>
          <w:p w14:paraId="5262D7CB" w14:textId="77777777" w:rsidR="00757928" w:rsidRPr="002A44D9" w:rsidRDefault="00757928" w:rsidP="00DE1B59">
            <w:pPr>
              <w:spacing w:after="0" w:line="240" w:lineRule="auto"/>
              <w:jc w:val="both"/>
              <w:rPr>
                <w:rFonts w:ascii="HelveticaNeue LT 85 Heavy" w:hAnsi="HelveticaNeue LT 85 Heavy"/>
                <w:sz w:val="20"/>
                <w:szCs w:val="20"/>
              </w:rPr>
            </w:pPr>
            <w:r w:rsidRPr="002A44D9">
              <w:rPr>
                <w:rFonts w:ascii="HelveticaNeue LT 85 Heavy" w:hAnsi="HelveticaNeue LT 85 Heavy"/>
                <w:sz w:val="20"/>
                <w:szCs w:val="20"/>
              </w:rPr>
              <w:t>4</w:t>
            </w:r>
          </w:p>
        </w:tc>
        <w:tc>
          <w:tcPr>
            <w:tcW w:w="0" w:type="auto"/>
            <w:gridSpan w:val="4"/>
            <w:shd w:val="clear" w:color="auto" w:fill="auto"/>
          </w:tcPr>
          <w:p w14:paraId="34FD7B56" w14:textId="77777777" w:rsidR="00757928" w:rsidRPr="002A44D9" w:rsidRDefault="00757928" w:rsidP="00DE1B59">
            <w:pPr>
              <w:spacing w:after="0" w:line="240" w:lineRule="auto"/>
              <w:jc w:val="both"/>
              <w:rPr>
                <w:rFonts w:ascii="HelveticaNeue LT 85 Heavy" w:hAnsi="HelveticaNeue LT 85 Heavy"/>
                <w:sz w:val="20"/>
                <w:szCs w:val="20"/>
              </w:rPr>
            </w:pPr>
            <w:r w:rsidRPr="002A44D9">
              <w:rPr>
                <w:rFonts w:ascii="HelveticaNeue LT 85 Heavy" w:hAnsi="HelveticaNeue LT 85 Heavy"/>
                <w:sz w:val="20"/>
                <w:szCs w:val="20"/>
              </w:rPr>
              <w:t>DATOS DE LA MADRE/PADRE/TUTOR</w:t>
            </w:r>
          </w:p>
        </w:tc>
      </w:tr>
      <w:tr w:rsidR="00757928" w:rsidRPr="008719FC" w14:paraId="4E14236D" w14:textId="77777777" w:rsidTr="009D04FD">
        <w:trPr>
          <w:trHeight w:val="47"/>
        </w:trPr>
        <w:tc>
          <w:tcPr>
            <w:tcW w:w="0" w:type="auto"/>
            <w:gridSpan w:val="5"/>
            <w:shd w:val="clear" w:color="auto" w:fill="auto"/>
          </w:tcPr>
          <w:p w14:paraId="4AA243E9"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NOMBRE Y APELLIDOS</w:t>
            </w:r>
          </w:p>
        </w:tc>
      </w:tr>
      <w:tr w:rsidR="00757928" w:rsidRPr="008719FC" w14:paraId="66D7DA97" w14:textId="77777777" w:rsidTr="009D04FD">
        <w:trPr>
          <w:trHeight w:val="47"/>
        </w:trPr>
        <w:tc>
          <w:tcPr>
            <w:tcW w:w="0" w:type="auto"/>
            <w:gridSpan w:val="4"/>
            <w:shd w:val="clear" w:color="auto" w:fill="auto"/>
          </w:tcPr>
          <w:p w14:paraId="759FE802"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DOMICILIO</w:t>
            </w:r>
          </w:p>
        </w:tc>
        <w:tc>
          <w:tcPr>
            <w:tcW w:w="0" w:type="auto"/>
            <w:shd w:val="clear" w:color="auto" w:fill="auto"/>
          </w:tcPr>
          <w:p w14:paraId="129485A6"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TELÉFONO</w:t>
            </w:r>
          </w:p>
        </w:tc>
      </w:tr>
      <w:tr w:rsidR="00757928" w:rsidRPr="008719FC" w14:paraId="2B303AE0" w14:textId="77777777" w:rsidTr="009D04FD">
        <w:trPr>
          <w:trHeight w:val="47"/>
        </w:trPr>
        <w:tc>
          <w:tcPr>
            <w:tcW w:w="0" w:type="auto"/>
            <w:shd w:val="clear" w:color="auto" w:fill="auto"/>
          </w:tcPr>
          <w:p w14:paraId="01E9AFEC"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PROVINCIA</w:t>
            </w:r>
          </w:p>
        </w:tc>
        <w:tc>
          <w:tcPr>
            <w:tcW w:w="0" w:type="auto"/>
            <w:gridSpan w:val="3"/>
            <w:shd w:val="clear" w:color="auto" w:fill="auto"/>
          </w:tcPr>
          <w:p w14:paraId="7D0E94C6"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MUNICIPIO</w:t>
            </w:r>
          </w:p>
        </w:tc>
        <w:tc>
          <w:tcPr>
            <w:tcW w:w="0" w:type="auto"/>
            <w:shd w:val="clear" w:color="auto" w:fill="auto"/>
          </w:tcPr>
          <w:p w14:paraId="336E57EF"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CÓDIGO POSTAL</w:t>
            </w:r>
          </w:p>
        </w:tc>
      </w:tr>
      <w:tr w:rsidR="00757928" w:rsidRPr="008719FC" w14:paraId="6CBC4ACB" w14:textId="77777777" w:rsidTr="009D04FD">
        <w:trPr>
          <w:trHeight w:val="47"/>
        </w:trPr>
        <w:tc>
          <w:tcPr>
            <w:tcW w:w="0" w:type="auto"/>
            <w:shd w:val="clear" w:color="auto" w:fill="auto"/>
          </w:tcPr>
          <w:p w14:paraId="744F6F0D" w14:textId="77777777" w:rsidR="00757928" w:rsidRPr="002A44D9" w:rsidRDefault="00757928" w:rsidP="00DE1B59">
            <w:pPr>
              <w:spacing w:after="0" w:line="240" w:lineRule="auto"/>
              <w:jc w:val="both"/>
              <w:rPr>
                <w:rFonts w:ascii="HelveticaNeue LT 85 Heavy" w:hAnsi="HelveticaNeue LT 85 Heavy"/>
                <w:sz w:val="20"/>
                <w:szCs w:val="20"/>
              </w:rPr>
            </w:pPr>
            <w:r w:rsidRPr="002A44D9">
              <w:rPr>
                <w:rFonts w:ascii="HelveticaNeue LT 85 Heavy" w:hAnsi="HelveticaNeue LT 85 Heavy"/>
                <w:sz w:val="20"/>
                <w:szCs w:val="20"/>
              </w:rPr>
              <w:t>5</w:t>
            </w:r>
          </w:p>
        </w:tc>
        <w:tc>
          <w:tcPr>
            <w:tcW w:w="0" w:type="auto"/>
            <w:gridSpan w:val="4"/>
            <w:shd w:val="clear" w:color="auto" w:fill="auto"/>
          </w:tcPr>
          <w:p w14:paraId="26643119" w14:textId="77777777" w:rsidR="00757928" w:rsidRPr="002A44D9" w:rsidRDefault="00757928" w:rsidP="00DE1B59">
            <w:pPr>
              <w:spacing w:after="0" w:line="240" w:lineRule="auto"/>
              <w:jc w:val="both"/>
              <w:rPr>
                <w:rFonts w:ascii="HelveticaNeue LT 85 Heavy" w:hAnsi="HelveticaNeue LT 85 Heavy"/>
                <w:sz w:val="20"/>
                <w:szCs w:val="20"/>
              </w:rPr>
            </w:pPr>
            <w:r w:rsidRPr="002A44D9">
              <w:rPr>
                <w:rFonts w:ascii="HelveticaNeue LT 85 Heavy" w:hAnsi="HelveticaNeue LT 85 Heavy"/>
                <w:sz w:val="20"/>
                <w:szCs w:val="20"/>
              </w:rPr>
              <w:t>DATOS DE LA PERSONA INFORMANTE (EN SU CASO)</w:t>
            </w:r>
          </w:p>
        </w:tc>
      </w:tr>
      <w:tr w:rsidR="00757928" w:rsidRPr="008719FC" w14:paraId="048212C1" w14:textId="77777777" w:rsidTr="009D04FD">
        <w:trPr>
          <w:trHeight w:val="47"/>
        </w:trPr>
        <w:tc>
          <w:tcPr>
            <w:tcW w:w="0" w:type="auto"/>
            <w:gridSpan w:val="5"/>
            <w:shd w:val="clear" w:color="auto" w:fill="auto"/>
          </w:tcPr>
          <w:p w14:paraId="0E8E4F3A"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NOMBRE Y APELLIDOS</w:t>
            </w:r>
          </w:p>
        </w:tc>
      </w:tr>
      <w:tr w:rsidR="00757928" w:rsidRPr="008719FC" w14:paraId="554D0461" w14:textId="77777777" w:rsidTr="009D04FD">
        <w:trPr>
          <w:trHeight w:val="47"/>
        </w:trPr>
        <w:tc>
          <w:tcPr>
            <w:tcW w:w="0" w:type="auto"/>
            <w:shd w:val="clear" w:color="auto" w:fill="auto"/>
          </w:tcPr>
          <w:p w14:paraId="0D162FD0"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 xml:space="preserve">FECHA DE NACIMIENTO </w:t>
            </w:r>
          </w:p>
        </w:tc>
        <w:tc>
          <w:tcPr>
            <w:tcW w:w="0" w:type="auto"/>
            <w:gridSpan w:val="3"/>
            <w:shd w:val="clear" w:color="auto" w:fill="auto"/>
          </w:tcPr>
          <w:p w14:paraId="2734ECCC"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 xml:space="preserve">RELACIÓN O PARENTESCO CON EL MENOR O FAMILIA DEL MISMO (PUEDE SER UN PROFESIONAL) </w:t>
            </w:r>
          </w:p>
        </w:tc>
        <w:tc>
          <w:tcPr>
            <w:tcW w:w="0" w:type="auto"/>
            <w:shd w:val="clear" w:color="auto" w:fill="auto"/>
          </w:tcPr>
          <w:p w14:paraId="346D045C"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TELÉFONO</w:t>
            </w:r>
          </w:p>
        </w:tc>
      </w:tr>
      <w:tr w:rsidR="00757928" w:rsidRPr="008719FC" w14:paraId="00AFD59D" w14:textId="77777777" w:rsidTr="009D04FD">
        <w:trPr>
          <w:trHeight w:val="47"/>
        </w:trPr>
        <w:tc>
          <w:tcPr>
            <w:tcW w:w="0" w:type="auto"/>
            <w:shd w:val="clear" w:color="auto" w:fill="auto"/>
          </w:tcPr>
          <w:p w14:paraId="06ADD79B"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PROVINCIA</w:t>
            </w:r>
          </w:p>
          <w:p w14:paraId="56350B08" w14:textId="77777777" w:rsidR="00757928" w:rsidRPr="002A44D9" w:rsidRDefault="00757928" w:rsidP="00DE1B59">
            <w:pPr>
              <w:spacing w:after="0" w:line="240" w:lineRule="auto"/>
              <w:jc w:val="both"/>
              <w:rPr>
                <w:rFonts w:ascii="HelveticaNeue LT 55 Roman" w:hAnsi="HelveticaNeue LT 55 Roman"/>
                <w:sz w:val="20"/>
                <w:szCs w:val="20"/>
              </w:rPr>
            </w:pPr>
          </w:p>
        </w:tc>
        <w:tc>
          <w:tcPr>
            <w:tcW w:w="0" w:type="auto"/>
            <w:gridSpan w:val="3"/>
            <w:shd w:val="clear" w:color="auto" w:fill="auto"/>
          </w:tcPr>
          <w:p w14:paraId="4BF514D0"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MUNICIPIO</w:t>
            </w:r>
          </w:p>
        </w:tc>
        <w:tc>
          <w:tcPr>
            <w:tcW w:w="0" w:type="auto"/>
            <w:shd w:val="clear" w:color="auto" w:fill="auto"/>
          </w:tcPr>
          <w:p w14:paraId="142C406A"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CÓDIGO POSTAL</w:t>
            </w:r>
          </w:p>
        </w:tc>
      </w:tr>
      <w:tr w:rsidR="00757928" w:rsidRPr="008719FC" w14:paraId="56FFC40C" w14:textId="77777777" w:rsidTr="009D04FD">
        <w:trPr>
          <w:trHeight w:val="47"/>
        </w:trPr>
        <w:tc>
          <w:tcPr>
            <w:tcW w:w="0" w:type="auto"/>
            <w:shd w:val="clear" w:color="auto" w:fill="auto"/>
          </w:tcPr>
          <w:p w14:paraId="74A296DD" w14:textId="77777777" w:rsidR="00757928" w:rsidRPr="002A44D9" w:rsidRDefault="00757928" w:rsidP="00DE1B59">
            <w:pPr>
              <w:spacing w:after="0" w:line="240" w:lineRule="auto"/>
              <w:jc w:val="both"/>
              <w:rPr>
                <w:rFonts w:ascii="HelveticaNeue LT 85 Heavy" w:hAnsi="HelveticaNeue LT 85 Heavy"/>
                <w:sz w:val="20"/>
                <w:szCs w:val="20"/>
              </w:rPr>
            </w:pPr>
            <w:r w:rsidRPr="002A44D9">
              <w:rPr>
                <w:rFonts w:ascii="HelveticaNeue LT 85 Heavy" w:hAnsi="HelveticaNeue LT 85 Heavy"/>
                <w:sz w:val="20"/>
                <w:szCs w:val="20"/>
              </w:rPr>
              <w:t>6</w:t>
            </w:r>
          </w:p>
        </w:tc>
        <w:tc>
          <w:tcPr>
            <w:tcW w:w="0" w:type="auto"/>
            <w:gridSpan w:val="4"/>
            <w:shd w:val="clear" w:color="auto" w:fill="auto"/>
          </w:tcPr>
          <w:p w14:paraId="1C828A49" w14:textId="77777777" w:rsidR="00757928" w:rsidRPr="002A44D9" w:rsidRDefault="00757928" w:rsidP="00DE1B59">
            <w:pPr>
              <w:spacing w:after="0" w:line="240" w:lineRule="auto"/>
              <w:jc w:val="both"/>
              <w:rPr>
                <w:rFonts w:ascii="HelveticaNeue LT 85 Heavy" w:hAnsi="HelveticaNeue LT 85 Heavy"/>
                <w:sz w:val="20"/>
                <w:szCs w:val="20"/>
              </w:rPr>
            </w:pPr>
            <w:r w:rsidRPr="002A44D9">
              <w:rPr>
                <w:rFonts w:ascii="HelveticaNeue LT 85 Heavy" w:hAnsi="HelveticaNeue LT 85 Heavy"/>
                <w:sz w:val="20"/>
                <w:szCs w:val="20"/>
              </w:rPr>
              <w:t xml:space="preserve">DATOS DE LA SITUACIÓN OBSERVADA señalando fecha de las observaciones </w:t>
            </w:r>
          </w:p>
        </w:tc>
      </w:tr>
      <w:tr w:rsidR="00757928" w:rsidRPr="008719FC" w14:paraId="7AEE83EE" w14:textId="77777777" w:rsidTr="009D04FD">
        <w:trPr>
          <w:trHeight w:val="47"/>
        </w:trPr>
        <w:tc>
          <w:tcPr>
            <w:tcW w:w="0" w:type="auto"/>
            <w:gridSpan w:val="5"/>
            <w:shd w:val="clear" w:color="auto" w:fill="auto"/>
          </w:tcPr>
          <w:p w14:paraId="2D10DCAC" w14:textId="77777777" w:rsidR="00757928" w:rsidRPr="002A44D9" w:rsidRDefault="00757928" w:rsidP="00DE1B59">
            <w:pPr>
              <w:spacing w:after="0" w:line="240" w:lineRule="auto"/>
              <w:jc w:val="both"/>
              <w:rPr>
                <w:rFonts w:ascii="HelveticaNeue LT 55 Roman" w:hAnsi="HelveticaNeue LT 55 Roman"/>
                <w:sz w:val="20"/>
                <w:szCs w:val="20"/>
              </w:rPr>
            </w:pPr>
          </w:p>
        </w:tc>
      </w:tr>
      <w:tr w:rsidR="00757928" w:rsidRPr="008719FC" w14:paraId="6998DDE9" w14:textId="77777777" w:rsidTr="009D04FD">
        <w:trPr>
          <w:trHeight w:val="47"/>
        </w:trPr>
        <w:tc>
          <w:tcPr>
            <w:tcW w:w="0" w:type="auto"/>
            <w:gridSpan w:val="5"/>
            <w:shd w:val="clear" w:color="auto" w:fill="auto"/>
          </w:tcPr>
          <w:p w14:paraId="2B482C4F"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TRANSCRIPCIÓN, LO MAS LITERAL POSIBLE, DE LO VERBALIZADO/MANIFESTADO POR EL MENOR, EN SU CASO.</w:t>
            </w:r>
          </w:p>
          <w:p w14:paraId="0AD8AD71"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Contexto o situación en el que se producen estas verbalizaciones. O se realizan dibujos o documentos gráficos por el menor.</w:t>
            </w:r>
          </w:p>
          <w:p w14:paraId="35827A41" w14:textId="77777777" w:rsidR="00757928" w:rsidRPr="002A44D9" w:rsidRDefault="00757928" w:rsidP="00DE1B59">
            <w:pPr>
              <w:spacing w:after="0" w:line="240" w:lineRule="auto"/>
              <w:jc w:val="both"/>
              <w:rPr>
                <w:rFonts w:ascii="HelveticaNeue LT 55 Roman" w:hAnsi="HelveticaNeue LT 55 Roman"/>
                <w:sz w:val="20"/>
                <w:szCs w:val="20"/>
              </w:rPr>
            </w:pPr>
          </w:p>
        </w:tc>
      </w:tr>
      <w:tr w:rsidR="00757928" w:rsidRPr="008719FC" w14:paraId="3B402BA4" w14:textId="77777777" w:rsidTr="009D04FD">
        <w:trPr>
          <w:trHeight w:val="47"/>
        </w:trPr>
        <w:tc>
          <w:tcPr>
            <w:tcW w:w="0" w:type="auto"/>
            <w:gridSpan w:val="5"/>
            <w:shd w:val="clear" w:color="auto" w:fill="auto"/>
          </w:tcPr>
          <w:p w14:paraId="28862CBB"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INDICADORES OBSERVADOS EN EL MENOR</w:t>
            </w:r>
          </w:p>
          <w:p w14:paraId="3E6EC9CA" w14:textId="77777777" w:rsidR="00757928" w:rsidRPr="002A44D9" w:rsidRDefault="00757928" w:rsidP="00DE1B59">
            <w:pPr>
              <w:spacing w:after="0" w:line="240" w:lineRule="auto"/>
              <w:jc w:val="both"/>
              <w:rPr>
                <w:rFonts w:ascii="HelveticaNeue LT 55 Roman" w:hAnsi="HelveticaNeue LT 55 Roman"/>
                <w:sz w:val="20"/>
                <w:szCs w:val="20"/>
              </w:rPr>
            </w:pPr>
          </w:p>
        </w:tc>
      </w:tr>
      <w:tr w:rsidR="00757928" w:rsidRPr="008719FC" w14:paraId="68387CC9" w14:textId="77777777" w:rsidTr="009D04FD">
        <w:trPr>
          <w:trHeight w:val="47"/>
        </w:trPr>
        <w:tc>
          <w:tcPr>
            <w:tcW w:w="0" w:type="auto"/>
            <w:shd w:val="clear" w:color="auto" w:fill="auto"/>
          </w:tcPr>
          <w:p w14:paraId="27D70394" w14:textId="77777777" w:rsidR="00757928" w:rsidRPr="002A44D9" w:rsidRDefault="00757928" w:rsidP="00DE1B59">
            <w:pPr>
              <w:spacing w:after="0" w:line="240" w:lineRule="auto"/>
              <w:jc w:val="both"/>
              <w:rPr>
                <w:rFonts w:ascii="HelveticaNeue LT 85 Heavy" w:hAnsi="HelveticaNeue LT 85 Heavy"/>
                <w:sz w:val="20"/>
                <w:szCs w:val="20"/>
              </w:rPr>
            </w:pPr>
            <w:r w:rsidRPr="002A44D9">
              <w:rPr>
                <w:rFonts w:ascii="HelveticaNeue LT 85 Heavy" w:hAnsi="HelveticaNeue LT 85 Heavy"/>
                <w:sz w:val="20"/>
                <w:szCs w:val="20"/>
              </w:rPr>
              <w:t>7</w:t>
            </w:r>
          </w:p>
        </w:tc>
        <w:tc>
          <w:tcPr>
            <w:tcW w:w="0" w:type="auto"/>
            <w:gridSpan w:val="4"/>
            <w:shd w:val="clear" w:color="auto" w:fill="auto"/>
          </w:tcPr>
          <w:p w14:paraId="7EB105CD" w14:textId="77777777" w:rsidR="00757928" w:rsidRPr="002A44D9" w:rsidRDefault="00757928" w:rsidP="00DE1B59">
            <w:pPr>
              <w:spacing w:after="0" w:line="240" w:lineRule="auto"/>
              <w:jc w:val="both"/>
              <w:rPr>
                <w:rFonts w:ascii="HelveticaNeue LT 85 Heavy" w:hAnsi="HelveticaNeue LT 85 Heavy"/>
                <w:sz w:val="20"/>
                <w:szCs w:val="20"/>
              </w:rPr>
            </w:pPr>
            <w:r w:rsidRPr="002A44D9">
              <w:rPr>
                <w:rFonts w:ascii="HelveticaNeue LT 85 Heavy" w:hAnsi="HelveticaNeue LT 85 Heavy"/>
                <w:sz w:val="20"/>
                <w:szCs w:val="20"/>
              </w:rPr>
              <w:t>DATOS RELATIVOS AL/LOS PRESUNTO/S AGRESOR/A (SI SE CONOCE)</w:t>
            </w:r>
          </w:p>
        </w:tc>
      </w:tr>
      <w:tr w:rsidR="00757928" w:rsidRPr="008719FC" w14:paraId="5556CA2D" w14:textId="77777777" w:rsidTr="009D04FD">
        <w:trPr>
          <w:trHeight w:val="47"/>
        </w:trPr>
        <w:tc>
          <w:tcPr>
            <w:tcW w:w="0" w:type="auto"/>
            <w:gridSpan w:val="2"/>
            <w:shd w:val="clear" w:color="auto" w:fill="auto"/>
          </w:tcPr>
          <w:p w14:paraId="5A1819D6"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RELACIÓN CON EL MENOR</w:t>
            </w:r>
          </w:p>
          <w:p w14:paraId="69A41961" w14:textId="77777777" w:rsidR="00757928" w:rsidRPr="002A44D9" w:rsidRDefault="00757928" w:rsidP="00DE1B59">
            <w:pPr>
              <w:spacing w:after="0" w:line="240" w:lineRule="auto"/>
              <w:jc w:val="both"/>
              <w:rPr>
                <w:rFonts w:ascii="HelveticaNeue LT 55 Roman" w:hAnsi="HelveticaNeue LT 55 Roman"/>
                <w:sz w:val="20"/>
                <w:szCs w:val="20"/>
              </w:rPr>
            </w:pPr>
          </w:p>
          <w:p w14:paraId="576E9AFE" w14:textId="77777777" w:rsidR="00757928" w:rsidRPr="002A44D9" w:rsidRDefault="00757928" w:rsidP="00DE1B59">
            <w:pPr>
              <w:spacing w:after="0" w:line="240" w:lineRule="auto"/>
              <w:jc w:val="both"/>
              <w:rPr>
                <w:rFonts w:ascii="HelveticaNeue LT 55 Roman" w:hAnsi="HelveticaNeue LT 55 Roman"/>
                <w:sz w:val="20"/>
                <w:szCs w:val="20"/>
              </w:rPr>
            </w:pPr>
          </w:p>
          <w:p w14:paraId="493CECAC" w14:textId="77777777" w:rsidR="00757928" w:rsidRPr="002A44D9" w:rsidRDefault="00757928" w:rsidP="00DE1B59">
            <w:pPr>
              <w:spacing w:after="0" w:line="240" w:lineRule="auto"/>
              <w:jc w:val="both"/>
              <w:rPr>
                <w:rFonts w:ascii="HelveticaNeue LT 55 Roman" w:hAnsi="HelveticaNeue LT 55 Roman"/>
                <w:sz w:val="20"/>
                <w:szCs w:val="20"/>
              </w:rPr>
            </w:pPr>
          </w:p>
        </w:tc>
        <w:tc>
          <w:tcPr>
            <w:tcW w:w="0" w:type="auto"/>
            <w:gridSpan w:val="3"/>
            <w:shd w:val="clear" w:color="auto" w:fill="auto"/>
          </w:tcPr>
          <w:p w14:paraId="415059A0" w14:textId="77777777" w:rsidR="00757928"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SITUACIÓN DE ACCESIBILIDAD</w:t>
            </w:r>
            <w:r w:rsidRPr="002A44D9">
              <w:rPr>
                <w:rFonts w:ascii="HelveticaNeue LT 55 Roman" w:hAnsi="HelveticaNeue LT 55 Roman"/>
                <w:sz w:val="20"/>
                <w:szCs w:val="20"/>
              </w:rPr>
              <w:tab/>
            </w:r>
          </w:p>
          <w:p w14:paraId="428B327B" w14:textId="77777777" w:rsidR="00757928" w:rsidRPr="00EE459C" w:rsidRDefault="00757928" w:rsidP="00DE1B59">
            <w:pPr>
              <w:spacing w:after="0" w:line="240" w:lineRule="auto"/>
              <w:jc w:val="both"/>
              <w:rPr>
                <w:rFonts w:ascii="HelveticaNeue LT 55 Roman" w:hAnsi="HelveticaNeue LT 55 Roman"/>
                <w:sz w:val="8"/>
                <w:szCs w:val="8"/>
              </w:rPr>
            </w:pPr>
          </w:p>
          <w:p w14:paraId="711C6CFA" w14:textId="77777777" w:rsidR="00757928" w:rsidRPr="00EE459C" w:rsidRDefault="00757928" w:rsidP="00DE1B59">
            <w:pPr>
              <w:numPr>
                <w:ilvl w:val="0"/>
                <w:numId w:val="18"/>
              </w:numPr>
              <w:spacing w:after="0" w:line="240" w:lineRule="auto"/>
              <w:ind w:left="502" w:hanging="254"/>
              <w:jc w:val="both"/>
              <w:rPr>
                <w:rFonts w:ascii="HelveticaNeue LT 55 Roman" w:hAnsi="HelveticaNeue LT 55 Roman"/>
                <w:sz w:val="18"/>
                <w:szCs w:val="18"/>
              </w:rPr>
            </w:pPr>
            <w:r w:rsidRPr="00EE459C">
              <w:rPr>
                <w:rFonts w:ascii="HelveticaNeue LT 55 Roman" w:hAnsi="HelveticaNeue LT 55 Roman"/>
                <w:sz w:val="18"/>
                <w:szCs w:val="18"/>
              </w:rPr>
              <w:t>TIENE CONTACTO CON EL/LA MENOR</w:t>
            </w:r>
          </w:p>
          <w:p w14:paraId="6A8D99EB" w14:textId="77777777" w:rsidR="00757928" w:rsidRPr="00EE459C" w:rsidRDefault="00757928" w:rsidP="00DE1B59">
            <w:pPr>
              <w:numPr>
                <w:ilvl w:val="0"/>
                <w:numId w:val="18"/>
              </w:numPr>
              <w:spacing w:after="0" w:line="240" w:lineRule="auto"/>
              <w:ind w:left="502" w:hanging="254"/>
              <w:jc w:val="both"/>
              <w:rPr>
                <w:rFonts w:ascii="HelveticaNeue LT 55 Roman" w:hAnsi="HelveticaNeue LT 55 Roman"/>
                <w:sz w:val="18"/>
                <w:szCs w:val="18"/>
              </w:rPr>
            </w:pPr>
            <w:r w:rsidRPr="00EE459C">
              <w:rPr>
                <w:rFonts w:ascii="HelveticaNeue LT 55 Roman" w:hAnsi="HelveticaNeue LT 55 Roman"/>
                <w:sz w:val="18"/>
                <w:szCs w:val="18"/>
              </w:rPr>
              <w:t>NO TIENE CONTACTO CON EL/LA MENOR</w:t>
            </w:r>
          </w:p>
        </w:tc>
      </w:tr>
      <w:tr w:rsidR="00757928" w:rsidRPr="008719FC" w14:paraId="23E376CB" w14:textId="77777777" w:rsidTr="009D04FD">
        <w:trPr>
          <w:trHeight w:val="47"/>
        </w:trPr>
        <w:tc>
          <w:tcPr>
            <w:tcW w:w="0" w:type="auto"/>
            <w:gridSpan w:val="5"/>
            <w:shd w:val="clear" w:color="auto" w:fill="auto"/>
          </w:tcPr>
          <w:p w14:paraId="7D96F936"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OBSERVACIONES</w:t>
            </w:r>
          </w:p>
        </w:tc>
      </w:tr>
      <w:tr w:rsidR="00757928" w:rsidRPr="008719FC" w14:paraId="08486BC7" w14:textId="77777777" w:rsidTr="009D04FD">
        <w:trPr>
          <w:trHeight w:val="70"/>
        </w:trPr>
        <w:tc>
          <w:tcPr>
            <w:tcW w:w="0" w:type="auto"/>
            <w:gridSpan w:val="5"/>
            <w:shd w:val="clear" w:color="auto" w:fill="auto"/>
          </w:tcPr>
          <w:p w14:paraId="68510C0E" w14:textId="77777777" w:rsidR="00757928" w:rsidRPr="002A44D9" w:rsidRDefault="00757928" w:rsidP="00DE1B59">
            <w:pPr>
              <w:spacing w:after="0" w:line="240" w:lineRule="auto"/>
              <w:jc w:val="both"/>
              <w:rPr>
                <w:rFonts w:ascii="HelveticaNeue LT 55 Roman" w:hAnsi="HelveticaNeue LT 55 Roman"/>
                <w:i/>
                <w:sz w:val="20"/>
                <w:szCs w:val="20"/>
              </w:rPr>
            </w:pPr>
            <w:r w:rsidRPr="002A44D9">
              <w:rPr>
                <w:rFonts w:ascii="HelveticaNeue LT 55 Roman" w:hAnsi="HelveticaNeue LT 55 Roman"/>
                <w:i/>
                <w:sz w:val="20"/>
                <w:szCs w:val="20"/>
              </w:rPr>
              <w:t>APORTACIÓN DE LOS DATOS QUE SE CONOZCAN:</w:t>
            </w:r>
          </w:p>
        </w:tc>
      </w:tr>
      <w:tr w:rsidR="00757928" w:rsidRPr="008719FC" w14:paraId="1C5B8C4C" w14:textId="77777777" w:rsidTr="009D04FD">
        <w:trPr>
          <w:trHeight w:val="269"/>
        </w:trPr>
        <w:tc>
          <w:tcPr>
            <w:tcW w:w="0" w:type="auto"/>
            <w:gridSpan w:val="2"/>
            <w:shd w:val="clear" w:color="auto" w:fill="auto"/>
          </w:tcPr>
          <w:p w14:paraId="5D5B59FA"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NOMBRE Y APELLIDOS,</w:t>
            </w:r>
          </w:p>
        </w:tc>
        <w:tc>
          <w:tcPr>
            <w:tcW w:w="0" w:type="auto"/>
            <w:gridSpan w:val="3"/>
            <w:shd w:val="clear" w:color="auto" w:fill="auto"/>
          </w:tcPr>
          <w:p w14:paraId="1497BDDD"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DOMICILIO, TELÉFONO</w:t>
            </w:r>
          </w:p>
        </w:tc>
      </w:tr>
      <w:tr w:rsidR="00757928" w:rsidRPr="008719FC" w14:paraId="741369A2" w14:textId="77777777" w:rsidTr="009D04FD">
        <w:trPr>
          <w:trHeight w:val="274"/>
        </w:trPr>
        <w:tc>
          <w:tcPr>
            <w:tcW w:w="0" w:type="auto"/>
            <w:shd w:val="clear" w:color="auto" w:fill="auto"/>
          </w:tcPr>
          <w:p w14:paraId="7F21FE3F"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SEXO (H,M)</w:t>
            </w:r>
          </w:p>
          <w:p w14:paraId="5623B165" w14:textId="77777777" w:rsidR="00757928" w:rsidRPr="002A44D9" w:rsidRDefault="00757928" w:rsidP="00DE1B59">
            <w:pPr>
              <w:spacing w:after="0" w:line="240" w:lineRule="auto"/>
              <w:jc w:val="both"/>
              <w:rPr>
                <w:rFonts w:ascii="HelveticaNeue LT 55 Roman" w:hAnsi="HelveticaNeue LT 55 Roman"/>
                <w:sz w:val="20"/>
                <w:szCs w:val="20"/>
              </w:rPr>
            </w:pPr>
          </w:p>
        </w:tc>
        <w:tc>
          <w:tcPr>
            <w:tcW w:w="0" w:type="auto"/>
            <w:shd w:val="clear" w:color="auto" w:fill="auto"/>
          </w:tcPr>
          <w:p w14:paraId="325948EF"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FECHA NACIMIENTO/EDAD</w:t>
            </w:r>
          </w:p>
        </w:tc>
        <w:tc>
          <w:tcPr>
            <w:tcW w:w="0" w:type="auto"/>
            <w:gridSpan w:val="2"/>
            <w:shd w:val="clear" w:color="auto" w:fill="auto"/>
          </w:tcPr>
          <w:p w14:paraId="264FB91D"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NIVEL EDUCATIVO</w:t>
            </w:r>
          </w:p>
        </w:tc>
        <w:tc>
          <w:tcPr>
            <w:tcW w:w="0" w:type="auto"/>
            <w:shd w:val="clear" w:color="auto" w:fill="auto"/>
          </w:tcPr>
          <w:p w14:paraId="5B7D6187" w14:textId="77777777" w:rsidR="00757928" w:rsidRPr="002A44D9" w:rsidRDefault="00757928" w:rsidP="00DE1B59">
            <w:pPr>
              <w:spacing w:after="0" w:line="240" w:lineRule="auto"/>
              <w:jc w:val="both"/>
              <w:rPr>
                <w:rFonts w:ascii="HelveticaNeue LT 55 Roman" w:hAnsi="HelveticaNeue LT 55 Roman"/>
                <w:sz w:val="20"/>
                <w:szCs w:val="20"/>
              </w:rPr>
            </w:pPr>
            <w:r w:rsidRPr="002A44D9">
              <w:rPr>
                <w:rFonts w:ascii="HelveticaNeue LT 55 Roman" w:hAnsi="HelveticaNeue LT 55 Roman"/>
                <w:sz w:val="20"/>
                <w:szCs w:val="20"/>
              </w:rPr>
              <w:t>PROFESIÓN</w:t>
            </w:r>
          </w:p>
        </w:tc>
      </w:tr>
      <w:tr w:rsidR="00757928" w:rsidRPr="008719FC" w14:paraId="4B42D0BC" w14:textId="77777777" w:rsidTr="009D04FD">
        <w:trPr>
          <w:trHeight w:val="88"/>
        </w:trPr>
        <w:tc>
          <w:tcPr>
            <w:tcW w:w="0" w:type="auto"/>
            <w:gridSpan w:val="5"/>
            <w:shd w:val="clear" w:color="auto" w:fill="auto"/>
          </w:tcPr>
          <w:p w14:paraId="27C853C7" w14:textId="77777777" w:rsidR="00757928" w:rsidRPr="008719FC" w:rsidRDefault="00757928" w:rsidP="00DE1B59">
            <w:pPr>
              <w:spacing w:after="0" w:line="240" w:lineRule="auto"/>
              <w:jc w:val="both"/>
              <w:rPr>
                <w:sz w:val="18"/>
                <w:szCs w:val="18"/>
              </w:rPr>
            </w:pPr>
            <w:r w:rsidRPr="008719FC">
              <w:rPr>
                <w:rFonts w:ascii="HelveticaNeue LT 85 Heavy" w:hAnsi="HelveticaNeue LT 85 Heavy"/>
                <w:sz w:val="18"/>
                <w:szCs w:val="18"/>
              </w:rPr>
              <w:t>INFORMACIÓN ADICIONAL</w:t>
            </w:r>
          </w:p>
        </w:tc>
      </w:tr>
      <w:tr w:rsidR="00757928" w:rsidRPr="008719FC" w14:paraId="339A067A" w14:textId="77777777" w:rsidTr="009D04FD">
        <w:trPr>
          <w:trHeight w:val="411"/>
        </w:trPr>
        <w:tc>
          <w:tcPr>
            <w:tcW w:w="0" w:type="auto"/>
            <w:gridSpan w:val="5"/>
            <w:shd w:val="clear" w:color="auto" w:fill="auto"/>
          </w:tcPr>
          <w:p w14:paraId="5D4E9529" w14:textId="77777777" w:rsidR="00757928" w:rsidRPr="008719FC" w:rsidRDefault="00757928" w:rsidP="00DE1B59">
            <w:pPr>
              <w:spacing w:after="0" w:line="240" w:lineRule="auto"/>
              <w:jc w:val="both"/>
              <w:rPr>
                <w:rFonts w:ascii="HelveticaNeue LT 55 Roman" w:hAnsi="HelveticaNeue LT 55 Roman"/>
                <w:sz w:val="18"/>
                <w:szCs w:val="18"/>
              </w:rPr>
            </w:pPr>
            <w:r w:rsidRPr="008719FC">
              <w:rPr>
                <w:rFonts w:ascii="HelveticaNeue LT 55 Roman" w:hAnsi="HelveticaNeue LT 55 Roman"/>
                <w:sz w:val="18"/>
                <w:szCs w:val="18"/>
              </w:rPr>
              <w:t xml:space="preserve">SE ACOMPAÑARÁ LA INFORMACIÓN O DATOS DE RELEVANCIA EXISTENTES SOBRE: </w:t>
            </w:r>
          </w:p>
          <w:p w14:paraId="2ABD3012" w14:textId="77777777" w:rsidR="00757928" w:rsidRPr="008719FC" w:rsidRDefault="00757928" w:rsidP="00DE1B59">
            <w:pPr>
              <w:spacing w:after="0" w:line="240" w:lineRule="auto"/>
              <w:jc w:val="both"/>
              <w:rPr>
                <w:rFonts w:ascii="HelveticaNeue LT 55 Roman" w:hAnsi="HelveticaNeue LT 55 Roman"/>
                <w:sz w:val="18"/>
                <w:szCs w:val="18"/>
              </w:rPr>
            </w:pPr>
            <w:r w:rsidRPr="008719FC">
              <w:rPr>
                <w:rFonts w:ascii="HelveticaNeue LT 55 Roman" w:hAnsi="HelveticaNeue LT 55 Roman"/>
                <w:sz w:val="18"/>
                <w:szCs w:val="18"/>
              </w:rPr>
              <w:t>(Señalar los informes que se adjuntan)</w:t>
            </w:r>
          </w:p>
          <w:p w14:paraId="36E9E4C7" w14:textId="77777777" w:rsidR="00757928" w:rsidRPr="008719FC" w:rsidRDefault="00757928" w:rsidP="00DE1B59">
            <w:pPr>
              <w:spacing w:after="0" w:line="240" w:lineRule="auto"/>
              <w:jc w:val="both"/>
              <w:rPr>
                <w:rFonts w:ascii="HelveticaNeue LT 85 Heavy" w:hAnsi="HelveticaNeue LT 85 Heavy"/>
                <w:sz w:val="18"/>
                <w:szCs w:val="18"/>
              </w:rPr>
            </w:pPr>
          </w:p>
          <w:p w14:paraId="45FA6FA6" w14:textId="77777777" w:rsidR="00757928" w:rsidRPr="008719FC" w:rsidRDefault="00757928" w:rsidP="00DE1B59">
            <w:pPr>
              <w:spacing w:after="0" w:line="240" w:lineRule="auto"/>
              <w:jc w:val="both"/>
              <w:rPr>
                <w:rFonts w:ascii="HelveticaNeue LT 85 Heavy" w:hAnsi="HelveticaNeue LT 85 Heavy"/>
                <w:sz w:val="18"/>
                <w:szCs w:val="18"/>
                <w:highlight w:val="yellow"/>
              </w:rPr>
            </w:pPr>
          </w:p>
        </w:tc>
      </w:tr>
      <w:tr w:rsidR="00757928" w:rsidRPr="008719FC" w14:paraId="0A11A16F" w14:textId="77777777" w:rsidTr="009D04FD">
        <w:trPr>
          <w:trHeight w:val="700"/>
        </w:trPr>
        <w:tc>
          <w:tcPr>
            <w:tcW w:w="0" w:type="auto"/>
            <w:gridSpan w:val="5"/>
            <w:shd w:val="clear" w:color="auto" w:fill="auto"/>
          </w:tcPr>
          <w:p w14:paraId="36F741A0" w14:textId="77777777" w:rsidR="00757928" w:rsidRPr="008719FC" w:rsidRDefault="00757928" w:rsidP="00DE1B59">
            <w:pPr>
              <w:spacing w:after="0" w:line="240" w:lineRule="auto"/>
              <w:jc w:val="both"/>
              <w:rPr>
                <w:rFonts w:ascii="HelveticaNeue LT 85 Heavy" w:hAnsi="HelveticaNeue LT 85 Heavy"/>
                <w:sz w:val="18"/>
                <w:szCs w:val="18"/>
                <w:highlight w:val="yellow"/>
              </w:rPr>
            </w:pPr>
          </w:p>
          <w:p w14:paraId="469D5FA8" w14:textId="77777777" w:rsidR="00757928" w:rsidRDefault="00757928" w:rsidP="00DE1B59">
            <w:pPr>
              <w:spacing w:after="0" w:line="240" w:lineRule="auto"/>
              <w:jc w:val="both"/>
              <w:rPr>
                <w:rFonts w:ascii="HelveticaNeue LT 85 Heavy" w:hAnsi="HelveticaNeue LT 85 Heavy"/>
                <w:sz w:val="18"/>
                <w:szCs w:val="18"/>
              </w:rPr>
            </w:pPr>
            <w:r w:rsidRPr="008719FC">
              <w:rPr>
                <w:rFonts w:ascii="HelveticaNeue LT 85 Heavy" w:hAnsi="HelveticaNeue LT 85 Heavy"/>
                <w:sz w:val="18"/>
                <w:szCs w:val="18"/>
              </w:rPr>
              <w:t>EL PRESENTE INFORME DE NOTIFICACIÓN, ASÍ COMO EL RESTO</w:t>
            </w:r>
            <w:r>
              <w:rPr>
                <w:rFonts w:ascii="HelveticaNeue LT 85 Heavy" w:hAnsi="HelveticaNeue LT 85 Heavy"/>
                <w:sz w:val="18"/>
                <w:szCs w:val="18"/>
              </w:rPr>
              <w:t xml:space="preserve"> QUE SE ADJUNTEN, SE REMITIRÁ A:</w:t>
            </w:r>
          </w:p>
          <w:p w14:paraId="1E6B8347" w14:textId="77777777" w:rsidR="00757928" w:rsidRDefault="00757928" w:rsidP="00DE1B59">
            <w:pPr>
              <w:spacing w:after="0" w:line="240" w:lineRule="auto"/>
              <w:jc w:val="both"/>
              <w:rPr>
                <w:rFonts w:ascii="HelveticaNeue LT 85 Heavy" w:hAnsi="HelveticaNeue LT 85 Heavy"/>
                <w:sz w:val="18"/>
                <w:szCs w:val="18"/>
              </w:rPr>
            </w:pPr>
          </w:p>
          <w:p w14:paraId="1D980D11" w14:textId="77777777" w:rsidR="00757928" w:rsidRDefault="00757928" w:rsidP="00DE1B59">
            <w:pPr>
              <w:spacing w:after="0" w:line="240" w:lineRule="auto"/>
              <w:jc w:val="both"/>
              <w:rPr>
                <w:rFonts w:ascii="HelveticaNeue LT 85 Heavy" w:hAnsi="HelveticaNeue LT 85 Heavy"/>
                <w:sz w:val="18"/>
                <w:szCs w:val="18"/>
              </w:rPr>
            </w:pPr>
            <w:r>
              <w:rPr>
                <w:rFonts w:ascii="HoloLens MDL2 Assets" w:hAnsi="HoloLens MDL2 Assets"/>
                <w:sz w:val="18"/>
                <w:szCs w:val="18"/>
              </w:rPr>
              <w:t xml:space="preserve"> </w:t>
            </w:r>
            <w:r>
              <w:rPr>
                <w:rFonts w:ascii="HelveticaNeue LT 85 Heavy" w:hAnsi="HelveticaNeue LT 85 Heavy"/>
                <w:sz w:val="18"/>
                <w:szCs w:val="18"/>
              </w:rPr>
              <w:t>FI</w:t>
            </w:r>
            <w:r w:rsidRPr="008719FC">
              <w:rPr>
                <w:rFonts w:ascii="HelveticaNeue LT 85 Heavy" w:hAnsi="HelveticaNeue LT 85 Heavy"/>
                <w:sz w:val="18"/>
                <w:szCs w:val="18"/>
              </w:rPr>
              <w:t>S</w:t>
            </w:r>
            <w:r>
              <w:rPr>
                <w:rFonts w:ascii="HelveticaNeue LT 85 Heavy" w:hAnsi="HelveticaNeue LT 85 Heavy"/>
                <w:sz w:val="18"/>
                <w:szCs w:val="18"/>
              </w:rPr>
              <w:t xml:space="preserve">CALÍA </w:t>
            </w:r>
          </w:p>
          <w:p w14:paraId="6D3A0995" w14:textId="77777777" w:rsidR="00757928" w:rsidRDefault="00757928" w:rsidP="00DE1B59">
            <w:pPr>
              <w:spacing w:after="0" w:line="240" w:lineRule="auto"/>
              <w:jc w:val="both"/>
              <w:rPr>
                <w:rFonts w:ascii="HelveticaNeue LT 85 Heavy" w:hAnsi="HelveticaNeue LT 85 Heavy"/>
                <w:sz w:val="18"/>
                <w:szCs w:val="18"/>
              </w:rPr>
            </w:pPr>
            <w:r>
              <w:rPr>
                <w:rFonts w:ascii="HoloLens MDL2 Assets" w:hAnsi="HoloLens MDL2 Assets"/>
                <w:sz w:val="18"/>
                <w:szCs w:val="18"/>
              </w:rPr>
              <w:t></w:t>
            </w:r>
            <w:r>
              <w:rPr>
                <w:rFonts w:ascii="HelveticaNeue LT 85 Heavy" w:hAnsi="HelveticaNeue LT 85 Heavy"/>
                <w:sz w:val="18"/>
                <w:szCs w:val="18"/>
              </w:rPr>
              <w:t xml:space="preserve"> OBISPADO DE </w:t>
            </w:r>
            <w:r w:rsidR="00DE1B59">
              <w:rPr>
                <w:rFonts w:ascii="HelveticaNeue LT 85 Heavy" w:hAnsi="HelveticaNeue LT 85 Heavy"/>
                <w:sz w:val="18"/>
                <w:szCs w:val="18"/>
              </w:rPr>
              <w:t>…</w:t>
            </w:r>
          </w:p>
          <w:p w14:paraId="668E931C" w14:textId="77777777" w:rsidR="00757928" w:rsidRDefault="00757928" w:rsidP="00DE1B59">
            <w:pPr>
              <w:spacing w:after="0" w:line="240" w:lineRule="auto"/>
              <w:jc w:val="both"/>
              <w:rPr>
                <w:rFonts w:ascii="HelveticaNeue LT 85 Heavy" w:hAnsi="HelveticaNeue LT 85 Heavy"/>
                <w:sz w:val="18"/>
                <w:szCs w:val="18"/>
              </w:rPr>
            </w:pPr>
          </w:p>
          <w:p w14:paraId="06AE8E4A" w14:textId="77777777" w:rsidR="00757928" w:rsidRPr="008719FC" w:rsidRDefault="00757928" w:rsidP="00DE1B59">
            <w:pPr>
              <w:spacing w:after="0" w:line="240" w:lineRule="auto"/>
              <w:jc w:val="both"/>
              <w:rPr>
                <w:rFonts w:ascii="HelveticaNeue LT 85 Heavy" w:hAnsi="HelveticaNeue LT 85 Heavy"/>
                <w:sz w:val="18"/>
                <w:szCs w:val="18"/>
              </w:rPr>
            </w:pPr>
            <w:r w:rsidRPr="008719FC">
              <w:rPr>
                <w:rFonts w:ascii="HelveticaNeue LT 85 Heavy" w:hAnsi="HelveticaNeue LT 85 Heavy"/>
                <w:sz w:val="18"/>
                <w:szCs w:val="18"/>
              </w:rPr>
              <w:t>UTILIZANDO LOS MEDIOS ADECUADOS, CONFORME AL GRADO DE CONFIDENCIALIDAD DE LOS DATOS CONTENIDOS EN LOS MISMOS (LOPDCP).</w:t>
            </w:r>
          </w:p>
          <w:p w14:paraId="71955CAF" w14:textId="77777777" w:rsidR="00757928" w:rsidRPr="008719FC" w:rsidRDefault="00757928" w:rsidP="00DE1B59">
            <w:pPr>
              <w:spacing w:after="0" w:line="240" w:lineRule="auto"/>
              <w:jc w:val="both"/>
              <w:rPr>
                <w:rFonts w:ascii="HelveticaNeue LT 85 Heavy" w:hAnsi="HelveticaNeue LT 85 Heavy"/>
                <w:sz w:val="18"/>
                <w:szCs w:val="18"/>
                <w:highlight w:val="yellow"/>
              </w:rPr>
            </w:pPr>
          </w:p>
        </w:tc>
      </w:tr>
    </w:tbl>
    <w:p w14:paraId="616ADC8A" w14:textId="77777777" w:rsidR="00757928" w:rsidRDefault="00757928" w:rsidP="00DE1B59">
      <w:pPr>
        <w:spacing w:after="0" w:line="360" w:lineRule="auto"/>
        <w:jc w:val="both"/>
        <w:rPr>
          <w:rFonts w:ascii="Arial" w:hAnsi="Arial" w:cs="Arial"/>
          <w:b/>
        </w:rPr>
      </w:pPr>
    </w:p>
    <w:p w14:paraId="5B9B8355" w14:textId="77777777" w:rsidR="00757928" w:rsidRDefault="00757928" w:rsidP="00757928">
      <w:pPr>
        <w:spacing w:line="360" w:lineRule="auto"/>
        <w:jc w:val="both"/>
        <w:rPr>
          <w:rFonts w:ascii="Arial" w:hAnsi="Arial" w:cs="Arial"/>
          <w:b/>
        </w:rPr>
      </w:pPr>
    </w:p>
    <w:p w14:paraId="780A2E9D" w14:textId="77777777" w:rsidR="00757928" w:rsidRDefault="00757928" w:rsidP="00757928">
      <w:pPr>
        <w:spacing w:line="360" w:lineRule="auto"/>
        <w:jc w:val="both"/>
        <w:rPr>
          <w:rFonts w:ascii="Arial" w:hAnsi="Arial" w:cs="Arial"/>
          <w:b/>
        </w:rPr>
      </w:pPr>
    </w:p>
    <w:p w14:paraId="39AB3BF7" w14:textId="77777777" w:rsidR="00757928" w:rsidRDefault="00757928" w:rsidP="00757928">
      <w:pPr>
        <w:spacing w:line="360" w:lineRule="auto"/>
        <w:jc w:val="both"/>
        <w:rPr>
          <w:rFonts w:ascii="Arial" w:hAnsi="Arial" w:cs="Arial"/>
          <w:b/>
        </w:rPr>
      </w:pPr>
    </w:p>
    <w:p w14:paraId="7928412D" w14:textId="77777777" w:rsidR="00757928" w:rsidRDefault="00757928" w:rsidP="00757928">
      <w:pPr>
        <w:spacing w:line="360" w:lineRule="auto"/>
        <w:jc w:val="both"/>
        <w:rPr>
          <w:rFonts w:ascii="Arial" w:hAnsi="Arial" w:cs="Arial"/>
          <w:b/>
        </w:rPr>
      </w:pPr>
    </w:p>
    <w:p w14:paraId="1859625F" w14:textId="77777777" w:rsidR="00757928" w:rsidRDefault="00757928" w:rsidP="00757928">
      <w:pPr>
        <w:spacing w:line="360" w:lineRule="auto"/>
        <w:jc w:val="both"/>
        <w:rPr>
          <w:rFonts w:ascii="Arial" w:hAnsi="Arial" w:cs="Arial"/>
          <w:b/>
        </w:rPr>
      </w:pPr>
    </w:p>
    <w:p w14:paraId="381F9647" w14:textId="77777777" w:rsidR="00757928" w:rsidRDefault="00757928" w:rsidP="00757928">
      <w:pPr>
        <w:spacing w:line="360" w:lineRule="auto"/>
        <w:jc w:val="both"/>
        <w:rPr>
          <w:rFonts w:ascii="Arial" w:hAnsi="Arial" w:cs="Arial"/>
          <w:b/>
        </w:rPr>
      </w:pPr>
    </w:p>
    <w:p w14:paraId="2ED4EB60" w14:textId="77777777" w:rsidR="00757928" w:rsidRDefault="00757928" w:rsidP="00757928">
      <w:pPr>
        <w:spacing w:line="360" w:lineRule="auto"/>
        <w:jc w:val="both"/>
        <w:rPr>
          <w:rFonts w:ascii="Arial" w:hAnsi="Arial" w:cs="Arial"/>
          <w:b/>
        </w:rPr>
      </w:pPr>
    </w:p>
    <w:p w14:paraId="39568396" w14:textId="77777777" w:rsidR="00757928" w:rsidRDefault="00757928" w:rsidP="00757928">
      <w:pPr>
        <w:spacing w:line="360" w:lineRule="auto"/>
        <w:jc w:val="both"/>
        <w:rPr>
          <w:rFonts w:ascii="Arial" w:hAnsi="Arial" w:cs="Arial"/>
          <w:b/>
        </w:rPr>
      </w:pPr>
    </w:p>
    <w:p w14:paraId="4702F6CC" w14:textId="77777777" w:rsidR="00757928" w:rsidRDefault="00757928" w:rsidP="00757928">
      <w:pPr>
        <w:spacing w:line="360" w:lineRule="auto"/>
        <w:jc w:val="both"/>
        <w:rPr>
          <w:rFonts w:ascii="Arial" w:hAnsi="Arial" w:cs="Arial"/>
          <w:b/>
        </w:rPr>
      </w:pPr>
    </w:p>
    <w:p w14:paraId="57C2B9C3" w14:textId="77777777" w:rsidR="00757928" w:rsidRDefault="00757928" w:rsidP="00757928">
      <w:pPr>
        <w:spacing w:line="360" w:lineRule="auto"/>
        <w:jc w:val="both"/>
        <w:rPr>
          <w:rFonts w:ascii="Arial" w:hAnsi="Arial" w:cs="Arial"/>
          <w:b/>
        </w:rPr>
      </w:pPr>
    </w:p>
    <w:p w14:paraId="645D5CE2" w14:textId="77777777" w:rsidR="00757928" w:rsidRDefault="00757928" w:rsidP="00757928">
      <w:pPr>
        <w:spacing w:line="360" w:lineRule="auto"/>
        <w:jc w:val="both"/>
        <w:rPr>
          <w:rFonts w:ascii="Arial" w:hAnsi="Arial" w:cs="Arial"/>
          <w:b/>
        </w:rPr>
      </w:pPr>
    </w:p>
    <w:p w14:paraId="6CC12B48" w14:textId="77777777" w:rsidR="00757928" w:rsidRDefault="00757928" w:rsidP="00757928">
      <w:pPr>
        <w:spacing w:line="360" w:lineRule="auto"/>
        <w:jc w:val="both"/>
        <w:rPr>
          <w:rFonts w:ascii="Arial" w:hAnsi="Arial" w:cs="Arial"/>
          <w:b/>
        </w:rPr>
      </w:pPr>
    </w:p>
    <w:p w14:paraId="49A6598C" w14:textId="77777777" w:rsidR="00757928" w:rsidRDefault="00757928" w:rsidP="00757928">
      <w:pPr>
        <w:spacing w:line="360" w:lineRule="auto"/>
        <w:jc w:val="both"/>
        <w:rPr>
          <w:rFonts w:ascii="Arial" w:hAnsi="Arial" w:cs="Arial"/>
          <w:b/>
        </w:rPr>
      </w:pPr>
    </w:p>
    <w:p w14:paraId="0DC63B63" w14:textId="77777777" w:rsidR="00757928" w:rsidRDefault="00757928" w:rsidP="00757928">
      <w:pPr>
        <w:spacing w:line="360" w:lineRule="auto"/>
        <w:jc w:val="both"/>
        <w:rPr>
          <w:rFonts w:ascii="Arial" w:hAnsi="Arial" w:cs="Arial"/>
          <w:b/>
        </w:rPr>
      </w:pPr>
    </w:p>
    <w:p w14:paraId="08E0EB2F" w14:textId="77777777" w:rsidR="00757928" w:rsidRDefault="00757928" w:rsidP="00757928">
      <w:pPr>
        <w:spacing w:line="360" w:lineRule="auto"/>
        <w:jc w:val="both"/>
        <w:rPr>
          <w:rFonts w:ascii="Arial" w:hAnsi="Arial" w:cs="Arial"/>
          <w:b/>
        </w:rPr>
      </w:pPr>
    </w:p>
    <w:p w14:paraId="37AB0F9D" w14:textId="77777777" w:rsidR="00757928" w:rsidRDefault="00757928" w:rsidP="00757928">
      <w:pPr>
        <w:spacing w:line="360" w:lineRule="auto"/>
        <w:jc w:val="both"/>
        <w:rPr>
          <w:rFonts w:ascii="Arial" w:hAnsi="Arial" w:cs="Arial"/>
          <w:b/>
        </w:rPr>
      </w:pPr>
    </w:p>
    <w:p w14:paraId="3882D3F3" w14:textId="77777777" w:rsidR="00757928" w:rsidRDefault="00757928" w:rsidP="00757928">
      <w:pPr>
        <w:spacing w:line="360" w:lineRule="auto"/>
        <w:jc w:val="both"/>
        <w:rPr>
          <w:rFonts w:ascii="Arial" w:hAnsi="Arial" w:cs="Arial"/>
          <w:b/>
        </w:rPr>
      </w:pPr>
    </w:p>
    <w:p w14:paraId="57E24548" w14:textId="77777777" w:rsidR="00CC160B" w:rsidRDefault="00CC160B" w:rsidP="00757928">
      <w:pPr>
        <w:spacing w:line="360" w:lineRule="auto"/>
        <w:jc w:val="both"/>
        <w:rPr>
          <w:rFonts w:ascii="Arial" w:hAnsi="Arial" w:cs="Arial"/>
          <w:b/>
        </w:rPr>
      </w:pPr>
    </w:p>
    <w:p w14:paraId="4B2EAF2D" w14:textId="3F9D29BF" w:rsidR="00A6796E" w:rsidRDefault="00A6796E" w:rsidP="00A6796E">
      <w:pPr>
        <w:spacing w:after="120" w:line="360" w:lineRule="auto"/>
        <w:rPr>
          <w:rFonts w:ascii="Arial" w:hAnsi="Arial" w:cs="Arial"/>
          <w:b/>
        </w:rPr>
      </w:pPr>
    </w:p>
    <w:p w14:paraId="0B575AC8" w14:textId="77777777" w:rsidR="005B173C" w:rsidRDefault="005B173C" w:rsidP="00A6796E">
      <w:pPr>
        <w:spacing w:after="120" w:line="360" w:lineRule="auto"/>
        <w:rPr>
          <w:rFonts w:ascii="Arial" w:hAnsi="Arial" w:cs="Arial"/>
          <w:b/>
        </w:rPr>
      </w:pPr>
    </w:p>
    <w:p w14:paraId="59033FF1" w14:textId="77777777" w:rsidR="00757928" w:rsidRPr="005E607A" w:rsidRDefault="00757928" w:rsidP="00A6579A">
      <w:pPr>
        <w:pStyle w:val="Ttulo1"/>
      </w:pPr>
      <w:bookmarkStart w:id="23" w:name="_Toc194406803"/>
      <w:r w:rsidRPr="005E607A">
        <w:lastRenderedPageBreak/>
        <w:t>ANEXO III</w:t>
      </w:r>
      <w:bookmarkEnd w:id="23"/>
    </w:p>
    <w:p w14:paraId="6CB8DE49" w14:textId="77777777" w:rsidR="00757928" w:rsidRPr="005E607A" w:rsidRDefault="00757928" w:rsidP="00A6796E">
      <w:pPr>
        <w:spacing w:after="0" w:line="240" w:lineRule="auto"/>
        <w:jc w:val="center"/>
        <w:rPr>
          <w:rFonts w:ascii="Arial" w:hAnsi="Arial" w:cs="Arial"/>
          <w:b/>
          <w:sz w:val="28"/>
          <w:szCs w:val="28"/>
        </w:rPr>
      </w:pPr>
      <w:r w:rsidRPr="005E607A">
        <w:rPr>
          <w:rFonts w:ascii="Arial" w:hAnsi="Arial" w:cs="Arial"/>
          <w:b/>
          <w:sz w:val="28"/>
          <w:szCs w:val="28"/>
        </w:rPr>
        <w:t>MODELO DE AUTORIZACIÓN</w:t>
      </w:r>
      <w:r w:rsidR="001B13B2">
        <w:rPr>
          <w:rFonts w:ascii="Arial" w:hAnsi="Arial" w:cs="Arial"/>
          <w:b/>
          <w:sz w:val="28"/>
          <w:szCs w:val="28"/>
        </w:rPr>
        <w:t>-INFORMACIÓN</w:t>
      </w:r>
      <w:r w:rsidRPr="005E607A">
        <w:rPr>
          <w:rFonts w:ascii="Arial" w:hAnsi="Arial" w:cs="Arial"/>
          <w:b/>
          <w:sz w:val="28"/>
          <w:szCs w:val="28"/>
        </w:rPr>
        <w:t xml:space="preserve"> DE TRASLADO DE INFORME</w:t>
      </w:r>
    </w:p>
    <w:p w14:paraId="0B347947" w14:textId="77777777" w:rsidR="00757928" w:rsidRDefault="00757928" w:rsidP="00A6796E">
      <w:pPr>
        <w:spacing w:after="0" w:line="240" w:lineRule="auto"/>
        <w:jc w:val="both"/>
        <w:rPr>
          <w:rFonts w:ascii="Arial" w:hAnsi="Arial" w:cs="Arial"/>
          <w:b/>
        </w:rPr>
      </w:pPr>
    </w:p>
    <w:p w14:paraId="771D5BDA" w14:textId="77777777" w:rsidR="00757928" w:rsidRDefault="00757928" w:rsidP="00A6796E">
      <w:pPr>
        <w:spacing w:after="0" w:line="240" w:lineRule="auto"/>
        <w:jc w:val="both"/>
        <w:rPr>
          <w:rFonts w:ascii="Arial" w:hAnsi="Arial" w:cs="Arial"/>
          <w:b/>
        </w:rPr>
      </w:pPr>
      <w:r w:rsidRPr="00C0235A">
        <w:rPr>
          <w:rFonts w:ascii="Arial" w:hAnsi="Arial" w:cs="Arial"/>
          <w:b/>
        </w:rPr>
        <w:t>AUTORIZACIÓN</w:t>
      </w:r>
      <w:r w:rsidR="001B13B2">
        <w:rPr>
          <w:rFonts w:ascii="Arial" w:hAnsi="Arial" w:cs="Arial"/>
          <w:b/>
        </w:rPr>
        <w:t>-INFORMACIÓN</w:t>
      </w:r>
      <w:r w:rsidR="00B94C5C">
        <w:rPr>
          <w:rFonts w:ascii="Arial" w:hAnsi="Arial" w:cs="Arial"/>
          <w:b/>
        </w:rPr>
        <w:t xml:space="preserve"> DE LOS</w:t>
      </w:r>
      <w:r w:rsidRPr="00C0235A">
        <w:rPr>
          <w:rFonts w:ascii="Arial" w:hAnsi="Arial" w:cs="Arial"/>
          <w:b/>
        </w:rPr>
        <w:t xml:space="preserve"> REPRESENTANTES LEGALES DEL MENOR VÍCTIMA DE ABUSO SEXUAL PARA LA REMISIÓN DE INFORMACIÓN A LA FISCALÍA</w:t>
      </w:r>
      <w:r w:rsidR="00A6796E">
        <w:rPr>
          <w:rFonts w:ascii="Arial" w:hAnsi="Arial" w:cs="Arial"/>
          <w:b/>
        </w:rPr>
        <w:t>/OFICINA DE VÍCTIMAS</w:t>
      </w:r>
    </w:p>
    <w:p w14:paraId="3C59A9D7" w14:textId="77777777" w:rsidR="00757928" w:rsidRDefault="00757928" w:rsidP="00A6796E">
      <w:pPr>
        <w:spacing w:after="0" w:line="360" w:lineRule="auto"/>
        <w:jc w:val="both"/>
        <w:rPr>
          <w:rFonts w:ascii="Arial" w:hAnsi="Arial" w:cs="Arial"/>
          <w:b/>
        </w:rPr>
      </w:pPr>
    </w:p>
    <w:p w14:paraId="56D56975" w14:textId="77777777" w:rsidR="00757928" w:rsidRPr="003A26DA" w:rsidRDefault="00757928" w:rsidP="00757928">
      <w:pPr>
        <w:spacing w:line="480" w:lineRule="auto"/>
        <w:jc w:val="both"/>
        <w:rPr>
          <w:rFonts w:ascii="Arial" w:hAnsi="Arial" w:cs="Arial"/>
          <w:b/>
        </w:rPr>
      </w:pPr>
    </w:p>
    <w:p w14:paraId="543B8ADD" w14:textId="77777777" w:rsidR="00757928" w:rsidRDefault="00757928" w:rsidP="00A6796E">
      <w:pPr>
        <w:spacing w:after="120" w:line="480" w:lineRule="auto"/>
        <w:ind w:left="142" w:right="142"/>
        <w:rPr>
          <w:rFonts w:ascii="Arial" w:hAnsi="Arial" w:cs="Arial"/>
        </w:rPr>
      </w:pPr>
      <w:r w:rsidRPr="0061358E">
        <w:rPr>
          <w:rFonts w:ascii="Arial" w:hAnsi="Arial" w:cs="Arial"/>
        </w:rPr>
        <w:t>Yo, D. / Dña. _________________________________________________________, con D.N.I._________________</w:t>
      </w:r>
      <w:r>
        <w:rPr>
          <w:rFonts w:ascii="Arial" w:hAnsi="Arial" w:cs="Arial"/>
        </w:rPr>
        <w:t>____</w:t>
      </w:r>
      <w:r w:rsidRPr="0061358E">
        <w:rPr>
          <w:rFonts w:ascii="Arial" w:hAnsi="Arial" w:cs="Arial"/>
        </w:rPr>
        <w:t>___________ en calidad de madre/padre/tutor del menor ___________________________________________________________, con D.N.I. ______________________</w:t>
      </w:r>
      <w:r>
        <w:rPr>
          <w:rFonts w:ascii="Arial" w:hAnsi="Arial" w:cs="Arial"/>
        </w:rPr>
        <w:t>__</w:t>
      </w:r>
      <w:r w:rsidRPr="0061358E">
        <w:rPr>
          <w:rFonts w:ascii="Arial" w:hAnsi="Arial" w:cs="Arial"/>
        </w:rPr>
        <w:t>______  y domicilio a efecto de notificaciones en__________________________________________________________</w:t>
      </w:r>
      <w:r>
        <w:rPr>
          <w:rFonts w:ascii="Arial" w:hAnsi="Arial" w:cs="Arial"/>
        </w:rPr>
        <w:t>___</w:t>
      </w:r>
      <w:r w:rsidR="00A6796E">
        <w:rPr>
          <w:rFonts w:ascii="Arial" w:hAnsi="Arial" w:cs="Arial"/>
        </w:rPr>
        <w:t>____</w:t>
      </w:r>
    </w:p>
    <w:p w14:paraId="0B4B2691" w14:textId="77777777" w:rsidR="00757928" w:rsidRPr="0061358E" w:rsidRDefault="00757928" w:rsidP="00A6796E">
      <w:pPr>
        <w:spacing w:after="120" w:line="360" w:lineRule="auto"/>
        <w:ind w:left="142" w:right="142"/>
        <w:rPr>
          <w:rFonts w:ascii="Arial" w:hAnsi="Arial" w:cs="Arial"/>
        </w:rPr>
      </w:pPr>
      <w:r>
        <w:rPr>
          <w:rFonts w:ascii="Arial" w:hAnsi="Arial" w:cs="Arial"/>
        </w:rPr>
        <w:t>C</w:t>
      </w:r>
      <w:r w:rsidRPr="0061358E">
        <w:rPr>
          <w:rFonts w:ascii="Arial" w:hAnsi="Arial" w:cs="Arial"/>
        </w:rPr>
        <w:t>onsiento en la remisión de la información que resulte precisa desde su Entidad a la Fiscalía con el objeto de que puedan realizarse las acciones que la autoridad competente estime oportunas teniendo en cuenta la legislación vigente.</w:t>
      </w:r>
    </w:p>
    <w:p w14:paraId="5D1339D4" w14:textId="77777777" w:rsidR="00757928" w:rsidRPr="00C0235A" w:rsidRDefault="00757928" w:rsidP="00A6796E">
      <w:pPr>
        <w:spacing w:line="480" w:lineRule="auto"/>
        <w:ind w:left="142" w:right="140"/>
        <w:rPr>
          <w:rFonts w:ascii="Arial" w:hAnsi="Arial" w:cs="Arial"/>
        </w:rPr>
      </w:pPr>
    </w:p>
    <w:p w14:paraId="459E59D9" w14:textId="77777777" w:rsidR="00757928" w:rsidRPr="00C0235A" w:rsidRDefault="00757928" w:rsidP="00A6796E">
      <w:pPr>
        <w:spacing w:line="480" w:lineRule="auto"/>
        <w:ind w:left="142" w:right="140"/>
        <w:rPr>
          <w:rFonts w:ascii="Arial" w:hAnsi="Arial" w:cs="Arial"/>
        </w:rPr>
      </w:pPr>
    </w:p>
    <w:p w14:paraId="66E9BFE2" w14:textId="77777777" w:rsidR="00757928" w:rsidRPr="00C0235A" w:rsidRDefault="00757928" w:rsidP="00A6796E">
      <w:pPr>
        <w:spacing w:line="480" w:lineRule="auto"/>
        <w:ind w:left="142" w:right="140"/>
        <w:rPr>
          <w:rFonts w:ascii="Arial" w:hAnsi="Arial" w:cs="Arial"/>
          <w:highlight w:val="yellow"/>
        </w:rPr>
      </w:pPr>
    </w:p>
    <w:p w14:paraId="30732A14" w14:textId="77777777" w:rsidR="00757928" w:rsidRPr="0061358E" w:rsidRDefault="00757928" w:rsidP="00A6796E">
      <w:pPr>
        <w:spacing w:line="360" w:lineRule="auto"/>
        <w:rPr>
          <w:rFonts w:ascii="Arial" w:hAnsi="Arial" w:cs="Arial"/>
        </w:rPr>
      </w:pPr>
      <w:r w:rsidRPr="0061358E">
        <w:rPr>
          <w:rFonts w:ascii="Arial" w:hAnsi="Arial" w:cs="Arial"/>
        </w:rPr>
        <w:t>En………</w:t>
      </w:r>
      <w:r>
        <w:rPr>
          <w:rFonts w:ascii="Arial" w:hAnsi="Arial" w:cs="Arial"/>
        </w:rPr>
        <w:t>……..</w:t>
      </w:r>
      <w:r w:rsidRPr="0061358E">
        <w:rPr>
          <w:rFonts w:ascii="Arial" w:hAnsi="Arial" w:cs="Arial"/>
        </w:rPr>
        <w:t>………………………, a……………de……</w:t>
      </w:r>
      <w:r>
        <w:rPr>
          <w:rFonts w:ascii="Arial" w:hAnsi="Arial" w:cs="Arial"/>
        </w:rPr>
        <w:t>…..</w:t>
      </w:r>
      <w:r w:rsidRPr="0061358E">
        <w:rPr>
          <w:rFonts w:ascii="Arial" w:hAnsi="Arial" w:cs="Arial"/>
        </w:rPr>
        <w:t xml:space="preserve">………….de </w:t>
      </w:r>
      <w:r>
        <w:rPr>
          <w:rFonts w:ascii="Arial" w:hAnsi="Arial" w:cs="Arial"/>
        </w:rPr>
        <w:t>………….</w:t>
      </w:r>
      <w:r w:rsidRPr="0061358E">
        <w:rPr>
          <w:rFonts w:ascii="Arial" w:hAnsi="Arial" w:cs="Arial"/>
        </w:rPr>
        <w:t>…</w:t>
      </w:r>
    </w:p>
    <w:p w14:paraId="4D220719" w14:textId="77777777" w:rsidR="00757928" w:rsidRDefault="00757928" w:rsidP="00A6796E">
      <w:pPr>
        <w:rPr>
          <w:rFonts w:ascii="Arial" w:hAnsi="Arial" w:cs="Arial"/>
        </w:rPr>
      </w:pPr>
    </w:p>
    <w:p w14:paraId="2D772F03" w14:textId="77777777" w:rsidR="00757928" w:rsidRDefault="00757928" w:rsidP="00A6796E">
      <w:pPr>
        <w:rPr>
          <w:rFonts w:ascii="Arial" w:hAnsi="Arial" w:cs="Arial"/>
        </w:rPr>
      </w:pPr>
    </w:p>
    <w:p w14:paraId="50535344" w14:textId="77777777" w:rsidR="00757928" w:rsidRDefault="00757928" w:rsidP="00A6796E">
      <w:pPr>
        <w:rPr>
          <w:rFonts w:ascii="Arial" w:hAnsi="Arial" w:cs="Arial"/>
        </w:rPr>
      </w:pPr>
    </w:p>
    <w:p w14:paraId="27AE34FE" w14:textId="77777777" w:rsidR="00757928" w:rsidRPr="00C0235A" w:rsidRDefault="00757928" w:rsidP="00A6796E">
      <w:pPr>
        <w:spacing w:after="120"/>
        <w:rPr>
          <w:rFonts w:ascii="Arial" w:hAnsi="Arial" w:cs="Arial"/>
        </w:rPr>
      </w:pPr>
      <w:r w:rsidRPr="00C0235A">
        <w:rPr>
          <w:rFonts w:ascii="Arial" w:hAnsi="Arial" w:cs="Arial"/>
        </w:rPr>
        <w:t>Firmado:………………</w:t>
      </w:r>
      <w:r>
        <w:rPr>
          <w:rFonts w:ascii="Arial" w:hAnsi="Arial" w:cs="Arial"/>
        </w:rPr>
        <w:t>…………………………..</w:t>
      </w:r>
      <w:r w:rsidRPr="00C0235A">
        <w:rPr>
          <w:rFonts w:ascii="Arial" w:hAnsi="Arial" w:cs="Arial"/>
        </w:rPr>
        <w:t>……………………………………</w:t>
      </w:r>
    </w:p>
    <w:p w14:paraId="6133AD38" w14:textId="77777777" w:rsidR="000A26F1" w:rsidRPr="009E7F47" w:rsidRDefault="00757928" w:rsidP="00A6796E">
      <w:pPr>
        <w:spacing w:after="240"/>
        <w:rPr>
          <w:rFonts w:ascii="Arial" w:eastAsia="Arial Unicode MS" w:hAnsi="Arial" w:cs="Arial"/>
        </w:rPr>
      </w:pPr>
      <w:r>
        <w:rPr>
          <w:rFonts w:ascii="Arial" w:hAnsi="Arial" w:cs="Arial"/>
        </w:rPr>
        <w:tab/>
      </w:r>
      <w:r w:rsidRPr="00EE459C">
        <w:rPr>
          <w:rFonts w:ascii="Arial" w:hAnsi="Arial" w:cs="Arial"/>
          <w:sz w:val="20"/>
          <w:szCs w:val="20"/>
        </w:rPr>
        <w:t>(persona interesada o su representante legal cuando proceda)</w:t>
      </w:r>
    </w:p>
    <w:sectPr w:rsidR="000A26F1" w:rsidRPr="009E7F47" w:rsidSect="008012A4">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48F4" w14:textId="77777777" w:rsidR="00401F38" w:rsidRDefault="00401F38" w:rsidP="005F423D">
      <w:pPr>
        <w:spacing w:after="0" w:line="240" w:lineRule="auto"/>
      </w:pPr>
      <w:r>
        <w:separator/>
      </w:r>
    </w:p>
  </w:endnote>
  <w:endnote w:type="continuationSeparator" w:id="0">
    <w:p w14:paraId="2180EE1C" w14:textId="77777777" w:rsidR="00401F38" w:rsidRDefault="00401F38" w:rsidP="005F4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55 Roman">
    <w:altName w:val="Corbel"/>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auto"/>
    <w:pitch w:val="variable"/>
    <w:sig w:usb0="E00002FF" w:usb1="5000785B" w:usb2="00000000" w:usb3="00000000" w:csb0="0000019F" w:csb1="00000000"/>
  </w:font>
  <w:font w:name="HelveticaNeue LT 85 Heavy">
    <w:altName w:val="Rockwell Extra Bold"/>
    <w:charset w:val="00"/>
    <w:family w:val="auto"/>
    <w:pitch w:val="variable"/>
    <w:sig w:usb0="00000003" w:usb1="00000000" w:usb2="00000000" w:usb3="00000000" w:csb0="00000001" w:csb1="00000000"/>
  </w:font>
  <w:font w:name="HoloLens MDL2 Assets">
    <w:panose1 w:val="050A0102010101010101"/>
    <w:charset w:val="00"/>
    <w:family w:val="roman"/>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B069" w14:textId="77777777" w:rsidR="00111F39" w:rsidRDefault="00111F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2012947430"/>
      <w:docPartObj>
        <w:docPartGallery w:val="Page Numbers (Bottom of Page)"/>
        <w:docPartUnique/>
      </w:docPartObj>
    </w:sdtPr>
    <w:sdtContent>
      <w:p w14:paraId="071C8560" w14:textId="4DB3E8E6" w:rsidR="00F06059" w:rsidRDefault="00535173">
        <w:pPr>
          <w:pStyle w:val="Piedepgina"/>
          <w:jc w:val="center"/>
        </w:pPr>
        <w:r>
          <w:rPr>
            <w:noProof/>
            <w:color w:val="FFFFFF" w:themeColor="background1"/>
          </w:rPr>
          <mc:AlternateContent>
            <mc:Choice Requires="wpg">
              <w:drawing>
                <wp:inline distT="0" distB="0" distL="0" distR="0" wp14:anchorId="3ADAC8C2" wp14:editId="28FB59E2">
                  <wp:extent cx="548640" cy="237490"/>
                  <wp:effectExtent l="9525" t="9525" r="13335" b="10160"/>
                  <wp:docPr id="200115484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865590509"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509800726"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57457175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486AD" w14:textId="77777777" w:rsidR="00F06059" w:rsidRDefault="00F06059">
                                <w:pPr>
                                  <w:jc w:val="center"/>
                                  <w:rPr>
                                    <w:color w:val="FFFFFF" w:themeColor="background1"/>
                                  </w:rPr>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3ADAC8C2" id="Group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" filled="f" stroked="f">
                    <v:textbox inset="0,0,0,0">
                      <w:txbxContent>
                        <w:p w14:paraId="765486AD" w14:textId="77777777" w:rsidR="00F06059" w:rsidRDefault="00F06059">
                          <w:pPr>
                            <w:jc w:val="center"/>
                            <w:rPr>
                              <w:color w:val="FFFFFF" w:themeColor="background1"/>
                            </w:rPr>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v:textbox>
                  </v:shape>
                  <w10:anchorlock/>
                </v:group>
              </w:pict>
            </mc:Fallback>
          </mc:AlternateContent>
        </w:r>
      </w:p>
    </w:sdtContent>
  </w:sdt>
  <w:p w14:paraId="17211381" w14:textId="77777777" w:rsidR="00656776" w:rsidRDefault="0065677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3FBF" w14:textId="77777777" w:rsidR="00111F39" w:rsidRDefault="00111F3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2C1A" w14:textId="77777777" w:rsidR="00656776" w:rsidRDefault="00656776">
    <w:pPr>
      <w:pStyle w:val="Piedepgina"/>
      <w:jc w:val="right"/>
    </w:pPr>
    <w:r>
      <w:fldChar w:fldCharType="begin"/>
    </w:r>
    <w:r>
      <w:instrText xml:space="preserve"> PAGE   \* MERGEFORMAT </w:instrText>
    </w:r>
    <w:r>
      <w:fldChar w:fldCharType="separate"/>
    </w:r>
    <w:r>
      <w:rPr>
        <w:noProof/>
      </w:rPr>
      <w:t>25</w:t>
    </w:r>
    <w:r>
      <w:rPr>
        <w:noProof/>
      </w:rPr>
      <w:fldChar w:fldCharType="end"/>
    </w:r>
  </w:p>
  <w:p w14:paraId="71B0EF0F" w14:textId="77777777" w:rsidR="00656776" w:rsidRDefault="006567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893E" w14:textId="77777777" w:rsidR="00401F38" w:rsidRDefault="00401F38" w:rsidP="005F423D">
      <w:pPr>
        <w:spacing w:after="0" w:line="240" w:lineRule="auto"/>
      </w:pPr>
      <w:r>
        <w:separator/>
      </w:r>
    </w:p>
  </w:footnote>
  <w:footnote w:type="continuationSeparator" w:id="0">
    <w:p w14:paraId="7DAAF5A5" w14:textId="77777777" w:rsidR="00401F38" w:rsidRDefault="00401F38" w:rsidP="005F423D">
      <w:pPr>
        <w:spacing w:after="0" w:line="240" w:lineRule="auto"/>
      </w:pPr>
      <w:r>
        <w:continuationSeparator/>
      </w:r>
    </w:p>
  </w:footnote>
  <w:footnote w:id="1">
    <w:p w14:paraId="7DEB1E2E" w14:textId="77777777" w:rsidR="00121D4A" w:rsidRPr="00AE27BC" w:rsidRDefault="00121D4A" w:rsidP="00121D4A">
      <w:pPr>
        <w:pStyle w:val="Textonotapie"/>
        <w:rPr>
          <w:sz w:val="18"/>
          <w:szCs w:val="18"/>
        </w:rPr>
      </w:pPr>
      <w:r w:rsidRPr="00AE27BC">
        <w:rPr>
          <w:rStyle w:val="Refdenotaalpie"/>
          <w:sz w:val="18"/>
          <w:szCs w:val="18"/>
        </w:rPr>
        <w:footnoteRef/>
      </w:r>
      <w:r w:rsidRPr="00AE27BC">
        <w:rPr>
          <w:sz w:val="18"/>
          <w:szCs w:val="18"/>
        </w:rPr>
        <w:t xml:space="preserve"> FRANCISCO, Carta a los presidentes de las Conferencias Episcopales y a los superiores de los institutos de Vida consagrada y Sociedades de Vida Apostólica acerca de la Pontificia Comisión para la Tutela de Menores (2-2-2015). </w:t>
      </w:r>
    </w:p>
    <w:p w14:paraId="3FF1BC4D" w14:textId="77777777" w:rsidR="00121D4A" w:rsidRPr="00AE27BC" w:rsidRDefault="00121D4A" w:rsidP="00121D4A">
      <w:pPr>
        <w:pStyle w:val="Textonotapie"/>
        <w:rPr>
          <w:sz w:val="18"/>
          <w:szCs w:val="18"/>
        </w:rPr>
      </w:pPr>
      <w:r w:rsidRPr="00AE27BC">
        <w:rPr>
          <w:sz w:val="18"/>
          <w:szCs w:val="18"/>
        </w:rPr>
        <w:t xml:space="preserve">FRANCISCO, Carta Apostólica en forma Motu Proprio "Como una madre amorosa" (4 de junio de 2016). </w:t>
      </w:r>
    </w:p>
    <w:p w14:paraId="37D1BDE6" w14:textId="77777777" w:rsidR="00121D4A" w:rsidRPr="00AE27BC" w:rsidRDefault="00121D4A" w:rsidP="00121D4A">
      <w:pPr>
        <w:pStyle w:val="Textonotapie"/>
        <w:rPr>
          <w:sz w:val="18"/>
          <w:szCs w:val="18"/>
        </w:rPr>
      </w:pPr>
      <w:r w:rsidRPr="00AE27BC">
        <w:rPr>
          <w:sz w:val="18"/>
          <w:szCs w:val="18"/>
        </w:rPr>
        <w:t xml:space="preserve">FRANCISCO, Carta a Los obispos en la fiesta de Los Santos Inocentes(28 de diciembre de 2016) </w:t>
      </w:r>
    </w:p>
    <w:p w14:paraId="046EF7ED" w14:textId="77777777" w:rsidR="00121D4A" w:rsidRPr="00AE27BC" w:rsidRDefault="00121D4A" w:rsidP="00121D4A">
      <w:pPr>
        <w:pStyle w:val="Textonotapie"/>
        <w:rPr>
          <w:sz w:val="18"/>
          <w:szCs w:val="18"/>
        </w:rPr>
      </w:pPr>
      <w:r w:rsidRPr="00AE27BC">
        <w:rPr>
          <w:sz w:val="18"/>
          <w:szCs w:val="18"/>
        </w:rPr>
        <w:t xml:space="preserve">FRANCISCO, Discurso a Los miembros de la Comisión Pontificia para la protección de Los menores (21 de septiembre de 2017) </w:t>
      </w:r>
    </w:p>
    <w:p w14:paraId="3029EAA2" w14:textId="77777777" w:rsidR="00121D4A" w:rsidRPr="00AE27BC" w:rsidRDefault="00121D4A" w:rsidP="00121D4A">
      <w:pPr>
        <w:pStyle w:val="Textonotapie"/>
        <w:rPr>
          <w:sz w:val="18"/>
          <w:szCs w:val="18"/>
        </w:rPr>
      </w:pPr>
      <w:r w:rsidRPr="00AE27BC">
        <w:rPr>
          <w:sz w:val="18"/>
          <w:szCs w:val="18"/>
        </w:rPr>
        <w:t xml:space="preserve">FRANCISCO, "Carta al Pueblo de Dios" (20 de agosto de 2018). </w:t>
      </w:r>
    </w:p>
    <w:p w14:paraId="531B10C8" w14:textId="77777777" w:rsidR="00121D4A" w:rsidRPr="00AE27BC" w:rsidRDefault="00121D4A" w:rsidP="00121D4A">
      <w:pPr>
        <w:pStyle w:val="Textonotapie"/>
        <w:rPr>
          <w:sz w:val="18"/>
          <w:szCs w:val="18"/>
        </w:rPr>
      </w:pPr>
      <w:r w:rsidRPr="00AE27BC">
        <w:rPr>
          <w:sz w:val="18"/>
          <w:szCs w:val="18"/>
        </w:rPr>
        <w:t xml:space="preserve">FRANCISCO, "Carta a los obispos estadounidenses" (1 de enero de 2019) </w:t>
      </w:r>
    </w:p>
    <w:p w14:paraId="505FB0E1" w14:textId="77777777" w:rsidR="00121D4A" w:rsidRPr="00AE27BC" w:rsidRDefault="00121D4A" w:rsidP="00121D4A">
      <w:pPr>
        <w:pStyle w:val="Textonotapie"/>
        <w:rPr>
          <w:sz w:val="18"/>
          <w:szCs w:val="18"/>
        </w:rPr>
      </w:pPr>
      <w:r w:rsidRPr="00AE27BC">
        <w:rPr>
          <w:sz w:val="18"/>
          <w:szCs w:val="18"/>
        </w:rPr>
        <w:t xml:space="preserve">FRANCISCO, Carta Apostólica en forma Motu Proprio "Vos </w:t>
      </w:r>
      <w:proofErr w:type="spellStart"/>
      <w:r w:rsidRPr="00AE27BC">
        <w:rPr>
          <w:sz w:val="18"/>
          <w:szCs w:val="18"/>
        </w:rPr>
        <w:t>estis</w:t>
      </w:r>
      <w:proofErr w:type="spellEnd"/>
      <w:r w:rsidRPr="00AE27BC">
        <w:rPr>
          <w:sz w:val="18"/>
          <w:szCs w:val="18"/>
        </w:rPr>
        <w:t xml:space="preserve"> lux </w:t>
      </w:r>
      <w:proofErr w:type="spellStart"/>
      <w:r w:rsidRPr="00AE27BC">
        <w:rPr>
          <w:sz w:val="18"/>
          <w:szCs w:val="18"/>
        </w:rPr>
        <w:t>mundi</w:t>
      </w:r>
      <w:proofErr w:type="spellEnd"/>
      <w:r w:rsidRPr="00AE27BC">
        <w:rPr>
          <w:sz w:val="18"/>
          <w:szCs w:val="18"/>
        </w:rPr>
        <w:t>" (9 de mayo de 2019)</w:t>
      </w:r>
    </w:p>
  </w:footnote>
  <w:footnote w:id="2">
    <w:p w14:paraId="02119AFB" w14:textId="77777777" w:rsidR="00121D4A" w:rsidRPr="00AE27BC" w:rsidRDefault="00121D4A" w:rsidP="00121D4A">
      <w:pPr>
        <w:pStyle w:val="Textonotapie"/>
        <w:rPr>
          <w:sz w:val="18"/>
          <w:szCs w:val="18"/>
        </w:rPr>
      </w:pPr>
      <w:r w:rsidRPr="00AE27BC">
        <w:rPr>
          <w:rStyle w:val="Refdenotaalpie"/>
          <w:sz w:val="18"/>
          <w:szCs w:val="18"/>
        </w:rPr>
        <w:footnoteRef/>
      </w:r>
      <w:r w:rsidRPr="00AE27BC">
        <w:rPr>
          <w:sz w:val="18"/>
          <w:szCs w:val="18"/>
        </w:rPr>
        <w:t xml:space="preserve"> CIC c. 1395; </w:t>
      </w:r>
      <w:proofErr w:type="spellStart"/>
      <w:r w:rsidRPr="00AE27BC">
        <w:rPr>
          <w:sz w:val="18"/>
          <w:szCs w:val="18"/>
        </w:rPr>
        <w:t>cs</w:t>
      </w:r>
      <w:proofErr w:type="spellEnd"/>
      <w:r w:rsidRPr="00AE27BC">
        <w:rPr>
          <w:sz w:val="18"/>
          <w:szCs w:val="18"/>
        </w:rPr>
        <w:t>. 1339-1341</w:t>
      </w:r>
    </w:p>
  </w:footnote>
  <w:footnote w:id="3">
    <w:p w14:paraId="78735098" w14:textId="77777777" w:rsidR="00121D4A" w:rsidRPr="00AE27BC" w:rsidRDefault="00121D4A" w:rsidP="00121D4A">
      <w:pPr>
        <w:pStyle w:val="Textonotapie"/>
        <w:rPr>
          <w:sz w:val="18"/>
          <w:szCs w:val="18"/>
        </w:rPr>
      </w:pPr>
      <w:r w:rsidRPr="00AE27BC">
        <w:rPr>
          <w:rStyle w:val="Refdenotaalpie"/>
          <w:sz w:val="18"/>
          <w:szCs w:val="18"/>
        </w:rPr>
        <w:footnoteRef/>
      </w:r>
      <w:r w:rsidRPr="00AE27BC">
        <w:rPr>
          <w:sz w:val="18"/>
          <w:szCs w:val="18"/>
        </w:rPr>
        <w:t xml:space="preserve"> JUAN PABLO II, Motu Proprio "</w:t>
      </w:r>
      <w:proofErr w:type="spellStart"/>
      <w:r w:rsidRPr="00AE27BC">
        <w:rPr>
          <w:sz w:val="18"/>
          <w:szCs w:val="18"/>
        </w:rPr>
        <w:t>Sacramentorum</w:t>
      </w:r>
      <w:proofErr w:type="spellEnd"/>
      <w:r w:rsidRPr="00AE27BC">
        <w:rPr>
          <w:sz w:val="18"/>
          <w:szCs w:val="18"/>
        </w:rPr>
        <w:t xml:space="preserve"> </w:t>
      </w:r>
      <w:proofErr w:type="spellStart"/>
      <w:r w:rsidRPr="00AE27BC">
        <w:rPr>
          <w:sz w:val="18"/>
          <w:szCs w:val="18"/>
        </w:rPr>
        <w:t>sanctitatis</w:t>
      </w:r>
      <w:proofErr w:type="spellEnd"/>
      <w:r w:rsidRPr="00AE27BC">
        <w:rPr>
          <w:sz w:val="18"/>
          <w:szCs w:val="18"/>
        </w:rPr>
        <w:t xml:space="preserve"> tutela", sobre las normas acerca de los delitos más graves reservados a la Congregación para la Doctrina de la Fe (30 de abril de 2001) </w:t>
      </w:r>
    </w:p>
    <w:p w14:paraId="7AE7C703" w14:textId="77777777" w:rsidR="00121D4A" w:rsidRPr="00AE27BC" w:rsidRDefault="00121D4A" w:rsidP="00121D4A">
      <w:pPr>
        <w:pStyle w:val="Textonotapie"/>
        <w:rPr>
          <w:sz w:val="18"/>
          <w:szCs w:val="18"/>
        </w:rPr>
      </w:pPr>
      <w:r w:rsidRPr="00AE27BC">
        <w:rPr>
          <w:sz w:val="18"/>
          <w:szCs w:val="18"/>
        </w:rPr>
        <w:t xml:space="preserve">BENEDICTO XVI, Carta Pastoral a los católicos de Irlanda (19 de marzo de 20 10) </w:t>
      </w:r>
      <w:proofErr w:type="spellStart"/>
      <w:r w:rsidRPr="00AE27BC">
        <w:rPr>
          <w:sz w:val="18"/>
          <w:szCs w:val="18"/>
        </w:rPr>
        <w:t>Normae</w:t>
      </w:r>
      <w:proofErr w:type="spellEnd"/>
      <w:r w:rsidRPr="00AE27BC">
        <w:rPr>
          <w:sz w:val="18"/>
          <w:szCs w:val="18"/>
        </w:rPr>
        <w:t xml:space="preserve"> de </w:t>
      </w:r>
      <w:proofErr w:type="spellStart"/>
      <w:r w:rsidRPr="00AE27BC">
        <w:rPr>
          <w:sz w:val="18"/>
          <w:szCs w:val="18"/>
        </w:rPr>
        <w:t>delictis</w:t>
      </w:r>
      <w:proofErr w:type="spellEnd"/>
      <w:r w:rsidRPr="00AE27BC">
        <w:rPr>
          <w:sz w:val="18"/>
          <w:szCs w:val="18"/>
        </w:rPr>
        <w:t xml:space="preserve"> contra </w:t>
      </w:r>
      <w:proofErr w:type="spellStart"/>
      <w:r w:rsidRPr="00AE27BC">
        <w:rPr>
          <w:sz w:val="18"/>
          <w:szCs w:val="18"/>
        </w:rPr>
        <w:t>fidemnecnon</w:t>
      </w:r>
      <w:proofErr w:type="spellEnd"/>
      <w:r w:rsidRPr="00AE27BC">
        <w:rPr>
          <w:sz w:val="18"/>
          <w:szCs w:val="18"/>
        </w:rPr>
        <w:t xml:space="preserve"> de </w:t>
      </w:r>
      <w:proofErr w:type="spellStart"/>
      <w:r w:rsidRPr="00AE27BC">
        <w:rPr>
          <w:sz w:val="18"/>
          <w:szCs w:val="18"/>
        </w:rPr>
        <w:t>gravioribus</w:t>
      </w:r>
      <w:proofErr w:type="spellEnd"/>
      <w:r w:rsidRPr="00AE27BC">
        <w:rPr>
          <w:sz w:val="18"/>
          <w:szCs w:val="18"/>
        </w:rPr>
        <w:t xml:space="preserve"> </w:t>
      </w:r>
      <w:proofErr w:type="spellStart"/>
      <w:r w:rsidRPr="00AE27BC">
        <w:rPr>
          <w:sz w:val="18"/>
          <w:szCs w:val="18"/>
        </w:rPr>
        <w:t>delictis:AAS</w:t>
      </w:r>
      <w:proofErr w:type="spellEnd"/>
      <w:r w:rsidRPr="00AE27BC">
        <w:rPr>
          <w:sz w:val="18"/>
          <w:szCs w:val="18"/>
        </w:rPr>
        <w:t xml:space="preserve"> 102 (2010) 419-434</w:t>
      </w:r>
    </w:p>
  </w:footnote>
  <w:footnote w:id="4">
    <w:p w14:paraId="28CAAF4F" w14:textId="77777777" w:rsidR="00121D4A" w:rsidRDefault="00121D4A" w:rsidP="00121D4A">
      <w:pPr>
        <w:spacing w:after="0" w:line="240" w:lineRule="auto"/>
        <w:jc w:val="both"/>
        <w:rPr>
          <w:sz w:val="18"/>
          <w:szCs w:val="18"/>
        </w:rPr>
      </w:pPr>
      <w:r w:rsidRPr="00AE27BC">
        <w:rPr>
          <w:rStyle w:val="Refdenotaalpie"/>
          <w:sz w:val="18"/>
          <w:szCs w:val="18"/>
        </w:rPr>
        <w:footnoteRef/>
      </w:r>
      <w:r w:rsidRPr="00AE27BC">
        <w:rPr>
          <w:sz w:val="18"/>
          <w:szCs w:val="18"/>
        </w:rPr>
        <w:t xml:space="preserve"> CONGREGACION PARA LA DOCTRINA DE LA FE, Breve relación sobre los cambios introducidos en las </w:t>
      </w:r>
      <w:proofErr w:type="spellStart"/>
      <w:r w:rsidRPr="00AE27BC">
        <w:rPr>
          <w:sz w:val="18"/>
          <w:szCs w:val="18"/>
        </w:rPr>
        <w:t>Normae</w:t>
      </w:r>
      <w:proofErr w:type="spellEnd"/>
      <w:r w:rsidRPr="00AE27BC">
        <w:rPr>
          <w:sz w:val="18"/>
          <w:szCs w:val="18"/>
        </w:rPr>
        <w:t xml:space="preserve"> </w:t>
      </w:r>
      <w:proofErr w:type="spellStart"/>
      <w:r w:rsidRPr="00AE27BC">
        <w:rPr>
          <w:sz w:val="18"/>
          <w:szCs w:val="18"/>
        </w:rPr>
        <w:t>deGravioribus</w:t>
      </w:r>
      <w:proofErr w:type="spellEnd"/>
      <w:r w:rsidRPr="00AE27BC">
        <w:rPr>
          <w:sz w:val="18"/>
          <w:szCs w:val="18"/>
        </w:rPr>
        <w:t xml:space="preserve"> </w:t>
      </w:r>
      <w:proofErr w:type="spellStart"/>
      <w:r w:rsidRPr="00AE27BC">
        <w:rPr>
          <w:sz w:val="18"/>
          <w:szCs w:val="18"/>
        </w:rPr>
        <w:t>Delictis</w:t>
      </w:r>
      <w:proofErr w:type="spellEnd"/>
      <w:r w:rsidRPr="00AE27BC">
        <w:rPr>
          <w:sz w:val="18"/>
          <w:szCs w:val="18"/>
        </w:rPr>
        <w:t xml:space="preserve"> Reservados a la Congregación para la Doctrina de</w:t>
      </w:r>
      <w:r>
        <w:rPr>
          <w:sz w:val="18"/>
          <w:szCs w:val="18"/>
        </w:rPr>
        <w:t xml:space="preserve"> </w:t>
      </w:r>
      <w:r w:rsidRPr="00AE27BC">
        <w:rPr>
          <w:sz w:val="18"/>
          <w:szCs w:val="18"/>
        </w:rPr>
        <w:t xml:space="preserve">la Fe CONGREGACION PARA LA DOCTRJNA DE LA FE, Guía para comprender los procedimientos fundamentales de la Congregación para la Doctrina de la Fe cuando se trata de las acusaciones de abusos sexuales (2010) </w:t>
      </w:r>
    </w:p>
    <w:p w14:paraId="02B42EDD" w14:textId="77777777" w:rsidR="00121D4A" w:rsidRDefault="00121D4A" w:rsidP="00121D4A">
      <w:pPr>
        <w:spacing w:after="0" w:line="240" w:lineRule="auto"/>
        <w:jc w:val="both"/>
        <w:rPr>
          <w:sz w:val="18"/>
          <w:szCs w:val="18"/>
        </w:rPr>
      </w:pPr>
      <w:r w:rsidRPr="00AE27BC">
        <w:rPr>
          <w:sz w:val="18"/>
          <w:szCs w:val="18"/>
        </w:rPr>
        <w:t xml:space="preserve">CONGREGACION PARA LA DOCTRJNA DE LA FE, Carta Circular. Subsidio para las Conferencias Episcopales en la preparación de Líneas Guía para tratar los casos de abuso sexuales de menores por parte del clero (3 de mayo de 2011) </w:t>
      </w:r>
    </w:p>
    <w:p w14:paraId="55767A7F" w14:textId="77777777" w:rsidR="00121D4A" w:rsidRDefault="00121D4A" w:rsidP="00121D4A">
      <w:pPr>
        <w:spacing w:after="0" w:line="240" w:lineRule="auto"/>
        <w:jc w:val="both"/>
        <w:rPr>
          <w:sz w:val="18"/>
          <w:szCs w:val="18"/>
        </w:rPr>
      </w:pPr>
      <w:r w:rsidRPr="00AE27BC">
        <w:rPr>
          <w:sz w:val="18"/>
          <w:szCs w:val="18"/>
        </w:rPr>
        <w:t xml:space="preserve">CONGREGACION PARA LA DOCTRINA DE LA FE, Carta del Cardenal William Levada para la presentación de la circular a las Conferencias Episcopales sobre las líneas guía para los casos de abusos sexuales de menores por parte del clero (3 de mayo 2011) </w:t>
      </w:r>
    </w:p>
    <w:p w14:paraId="3D464C68" w14:textId="77777777" w:rsidR="00121D4A" w:rsidRDefault="00121D4A" w:rsidP="00121D4A">
      <w:pPr>
        <w:spacing w:after="0" w:line="240" w:lineRule="auto"/>
        <w:jc w:val="both"/>
        <w:rPr>
          <w:sz w:val="18"/>
          <w:szCs w:val="18"/>
        </w:rPr>
      </w:pPr>
      <w:r w:rsidRPr="00AE27BC">
        <w:rPr>
          <w:sz w:val="18"/>
          <w:szCs w:val="18"/>
        </w:rPr>
        <w:t xml:space="preserve">CONGREGACION PARA LA DOCTRINA DE LA FE, Vademécum (16 de julio 2020) </w:t>
      </w:r>
    </w:p>
    <w:p w14:paraId="4CEDFC56" w14:textId="77777777" w:rsidR="00121D4A" w:rsidRPr="00AE27BC" w:rsidRDefault="00121D4A" w:rsidP="00121D4A">
      <w:pPr>
        <w:pStyle w:val="Textonotapie"/>
        <w:rPr>
          <w:sz w:val="18"/>
          <w:szCs w:val="18"/>
        </w:rPr>
      </w:pPr>
    </w:p>
  </w:footnote>
  <w:footnote w:id="5">
    <w:p w14:paraId="42FC16CE" w14:textId="77777777" w:rsidR="00544D0B" w:rsidRDefault="00544D0B" w:rsidP="00544D0B">
      <w:pPr>
        <w:pStyle w:val="Textonotapie"/>
        <w:jc w:val="both"/>
      </w:pPr>
      <w:r>
        <w:rPr>
          <w:rStyle w:val="Refdenotaalpie"/>
        </w:rPr>
        <w:footnoteRef/>
      </w:r>
      <w:r>
        <w:t xml:space="preserve"> Entendemos con “fin libidinoso” lo dispuesto en “Vos </w:t>
      </w:r>
      <w:proofErr w:type="spellStart"/>
      <w:r>
        <w:t>estis</w:t>
      </w:r>
      <w:proofErr w:type="spellEnd"/>
      <w:r>
        <w:t xml:space="preserve"> lux </w:t>
      </w:r>
      <w:proofErr w:type="spellStart"/>
      <w:r>
        <w:t>mundi</w:t>
      </w:r>
      <w:proofErr w:type="spellEnd"/>
      <w:r>
        <w:t xml:space="preserve">”: “material pornográfico infantil: cualquier representación de un menor, independientemente de los medios utilizados, involucrado en actividades sexuales explícitas, reales o simuladas, y cualquier representación de órganos sexuales de menores con fines predominantemente sexuales” (art. 1 </w:t>
      </w:r>
      <w:r w:rsidRPr="00952216">
        <w:t>§</w:t>
      </w:r>
      <w:r>
        <w:t xml:space="preserv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5CBD" w14:textId="77777777" w:rsidR="00111F39" w:rsidRDefault="00111F3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B0EB" w14:textId="628502F6" w:rsidR="005B173C" w:rsidRDefault="005514F1" w:rsidP="00F06059">
    <w:pPr>
      <w:pStyle w:val="Encabezado"/>
      <w:jc w:val="right"/>
    </w:pPr>
    <w:r>
      <w:t xml:space="preserve">Diócesis de Segovia </w:t>
    </w:r>
  </w:p>
  <w:p w14:paraId="4405DAB5" w14:textId="28533301" w:rsidR="00F06059" w:rsidRDefault="00F06059" w:rsidP="00F06059">
    <w:pPr>
      <w:pStyle w:val="Encabezado"/>
      <w:jc w:val="right"/>
    </w:pPr>
    <w:r>
      <w:t xml:space="preserve"> Protocolo para la Prevención y Actuación en caso de Abusos </w:t>
    </w:r>
  </w:p>
  <w:p w14:paraId="28A46CA1" w14:textId="77777777" w:rsidR="005B173C" w:rsidRDefault="005B173C" w:rsidP="005B173C">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0258" w14:textId="77777777" w:rsidR="00111F39" w:rsidRDefault="00111F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C21"/>
    <w:multiLevelType w:val="hybridMultilevel"/>
    <w:tmpl w:val="D6E21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E25A1D"/>
    <w:multiLevelType w:val="hybridMultilevel"/>
    <w:tmpl w:val="C4C41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510151"/>
    <w:multiLevelType w:val="hybridMultilevel"/>
    <w:tmpl w:val="4FF82FCA"/>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15:restartNumberingAfterBreak="0">
    <w:nsid w:val="034A4DB6"/>
    <w:multiLevelType w:val="hybridMultilevel"/>
    <w:tmpl w:val="2DEC25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2C1F1C"/>
    <w:multiLevelType w:val="hybridMultilevel"/>
    <w:tmpl w:val="36AA62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4078E7"/>
    <w:multiLevelType w:val="hybridMultilevel"/>
    <w:tmpl w:val="A8F8A22C"/>
    <w:lvl w:ilvl="0" w:tplc="A2145692">
      <w:numFmt w:val="bullet"/>
      <w:lvlText w:val="-"/>
      <w:lvlJc w:val="left"/>
      <w:pPr>
        <w:ind w:left="720" w:hanging="360"/>
      </w:pPr>
      <w:rPr>
        <w:rFonts w:ascii="HelveticaNeue LT 55 Roman" w:eastAsia="Times" w:hAnsi="HelveticaNeue LT 55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6C6D52"/>
    <w:multiLevelType w:val="hybridMultilevel"/>
    <w:tmpl w:val="5FF232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3E5323"/>
    <w:multiLevelType w:val="hybridMultilevel"/>
    <w:tmpl w:val="4BA20A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7075E1"/>
    <w:multiLevelType w:val="hybridMultilevel"/>
    <w:tmpl w:val="F5B4AA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016D47"/>
    <w:multiLevelType w:val="hybridMultilevel"/>
    <w:tmpl w:val="C7080140"/>
    <w:lvl w:ilvl="0" w:tplc="0C0A0015">
      <w:start w:val="1"/>
      <w:numFmt w:val="upp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15:restartNumberingAfterBreak="0">
    <w:nsid w:val="195B6E68"/>
    <w:multiLevelType w:val="hybridMultilevel"/>
    <w:tmpl w:val="BAF610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AB00E92"/>
    <w:multiLevelType w:val="hybridMultilevel"/>
    <w:tmpl w:val="7564DC06"/>
    <w:lvl w:ilvl="0" w:tplc="E96EBA72">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167887"/>
    <w:multiLevelType w:val="hybridMultilevel"/>
    <w:tmpl w:val="41605BFE"/>
    <w:lvl w:ilvl="0" w:tplc="7F3CAB82">
      <w:start w:val="1"/>
      <w:numFmt w:val="decimal"/>
      <w:lvlText w:val="%1."/>
      <w:lvlJc w:val="left"/>
      <w:pPr>
        <w:ind w:left="720" w:hanging="360"/>
      </w:pPr>
      <w:rPr>
        <w:b/>
        <w:bCs/>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EB5459"/>
    <w:multiLevelType w:val="hybridMultilevel"/>
    <w:tmpl w:val="2E1AE0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B9959C2"/>
    <w:multiLevelType w:val="hybridMultilevel"/>
    <w:tmpl w:val="ECCAB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7A86888"/>
    <w:multiLevelType w:val="hybridMultilevel"/>
    <w:tmpl w:val="E2488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5467CE"/>
    <w:multiLevelType w:val="hybridMultilevel"/>
    <w:tmpl w:val="6A70C3B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3DF519EB"/>
    <w:multiLevelType w:val="hybridMultilevel"/>
    <w:tmpl w:val="F224004A"/>
    <w:lvl w:ilvl="0" w:tplc="EE105F76">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8" w15:restartNumberingAfterBreak="0">
    <w:nsid w:val="47123547"/>
    <w:multiLevelType w:val="hybridMultilevel"/>
    <w:tmpl w:val="33280980"/>
    <w:lvl w:ilvl="0" w:tplc="6E10ED46">
      <w:start w:val="1"/>
      <w:numFmt w:val="bullet"/>
      <w:lvlText w:val="-"/>
      <w:lvlJc w:val="left"/>
      <w:pPr>
        <w:ind w:left="1284" w:hanging="360"/>
      </w:pPr>
      <w:rPr>
        <w:rFonts w:ascii="Verdana" w:eastAsiaTheme="minorHAnsi" w:hAnsi="Verdana" w:cs="Times New Roman" w:hint="default"/>
        <w:color w:val="auto"/>
        <w:sz w:val="28"/>
      </w:rPr>
    </w:lvl>
    <w:lvl w:ilvl="1" w:tplc="0C0A0003" w:tentative="1">
      <w:start w:val="1"/>
      <w:numFmt w:val="bullet"/>
      <w:lvlText w:val="o"/>
      <w:lvlJc w:val="left"/>
      <w:pPr>
        <w:ind w:left="2004" w:hanging="360"/>
      </w:pPr>
      <w:rPr>
        <w:rFonts w:ascii="Courier New" w:hAnsi="Courier New" w:cs="Courier New" w:hint="default"/>
      </w:rPr>
    </w:lvl>
    <w:lvl w:ilvl="2" w:tplc="0C0A0005" w:tentative="1">
      <w:start w:val="1"/>
      <w:numFmt w:val="bullet"/>
      <w:lvlText w:val=""/>
      <w:lvlJc w:val="left"/>
      <w:pPr>
        <w:ind w:left="2724" w:hanging="360"/>
      </w:pPr>
      <w:rPr>
        <w:rFonts w:ascii="Wingdings" w:hAnsi="Wingdings" w:hint="default"/>
      </w:rPr>
    </w:lvl>
    <w:lvl w:ilvl="3" w:tplc="0C0A0001" w:tentative="1">
      <w:start w:val="1"/>
      <w:numFmt w:val="bullet"/>
      <w:lvlText w:val=""/>
      <w:lvlJc w:val="left"/>
      <w:pPr>
        <w:ind w:left="3444" w:hanging="360"/>
      </w:pPr>
      <w:rPr>
        <w:rFonts w:ascii="Symbol" w:hAnsi="Symbol" w:hint="default"/>
      </w:rPr>
    </w:lvl>
    <w:lvl w:ilvl="4" w:tplc="0C0A0003" w:tentative="1">
      <w:start w:val="1"/>
      <w:numFmt w:val="bullet"/>
      <w:lvlText w:val="o"/>
      <w:lvlJc w:val="left"/>
      <w:pPr>
        <w:ind w:left="4164" w:hanging="360"/>
      </w:pPr>
      <w:rPr>
        <w:rFonts w:ascii="Courier New" w:hAnsi="Courier New" w:cs="Courier New" w:hint="default"/>
      </w:rPr>
    </w:lvl>
    <w:lvl w:ilvl="5" w:tplc="0C0A0005" w:tentative="1">
      <w:start w:val="1"/>
      <w:numFmt w:val="bullet"/>
      <w:lvlText w:val=""/>
      <w:lvlJc w:val="left"/>
      <w:pPr>
        <w:ind w:left="4884" w:hanging="360"/>
      </w:pPr>
      <w:rPr>
        <w:rFonts w:ascii="Wingdings" w:hAnsi="Wingdings" w:hint="default"/>
      </w:rPr>
    </w:lvl>
    <w:lvl w:ilvl="6" w:tplc="0C0A0001" w:tentative="1">
      <w:start w:val="1"/>
      <w:numFmt w:val="bullet"/>
      <w:lvlText w:val=""/>
      <w:lvlJc w:val="left"/>
      <w:pPr>
        <w:ind w:left="5604" w:hanging="360"/>
      </w:pPr>
      <w:rPr>
        <w:rFonts w:ascii="Symbol" w:hAnsi="Symbol" w:hint="default"/>
      </w:rPr>
    </w:lvl>
    <w:lvl w:ilvl="7" w:tplc="0C0A0003" w:tentative="1">
      <w:start w:val="1"/>
      <w:numFmt w:val="bullet"/>
      <w:lvlText w:val="o"/>
      <w:lvlJc w:val="left"/>
      <w:pPr>
        <w:ind w:left="6324" w:hanging="360"/>
      </w:pPr>
      <w:rPr>
        <w:rFonts w:ascii="Courier New" w:hAnsi="Courier New" w:cs="Courier New" w:hint="default"/>
      </w:rPr>
    </w:lvl>
    <w:lvl w:ilvl="8" w:tplc="0C0A0005" w:tentative="1">
      <w:start w:val="1"/>
      <w:numFmt w:val="bullet"/>
      <w:lvlText w:val=""/>
      <w:lvlJc w:val="left"/>
      <w:pPr>
        <w:ind w:left="7044" w:hanging="360"/>
      </w:pPr>
      <w:rPr>
        <w:rFonts w:ascii="Wingdings" w:hAnsi="Wingdings" w:hint="default"/>
      </w:rPr>
    </w:lvl>
  </w:abstractNum>
  <w:abstractNum w:abstractNumId="19" w15:restartNumberingAfterBreak="0">
    <w:nsid w:val="49520656"/>
    <w:multiLevelType w:val="hybridMultilevel"/>
    <w:tmpl w:val="4C7453E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4CC20302"/>
    <w:multiLevelType w:val="hybridMultilevel"/>
    <w:tmpl w:val="25E0503C"/>
    <w:lvl w:ilvl="0" w:tplc="CB3C423C">
      <w:start w:val="1"/>
      <w:numFmt w:val="decimal"/>
      <w:lvlText w:val="%1º"/>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15:restartNumberingAfterBreak="0">
    <w:nsid w:val="54550E60"/>
    <w:multiLevelType w:val="hybridMultilevel"/>
    <w:tmpl w:val="4B9866EA"/>
    <w:lvl w:ilvl="0" w:tplc="D4740460">
      <w:start w:val="2"/>
      <w:numFmt w:val="bullet"/>
      <w:lvlText w:val="-"/>
      <w:lvlJc w:val="left"/>
      <w:pPr>
        <w:ind w:left="1068" w:hanging="360"/>
      </w:pPr>
      <w:rPr>
        <w:rFonts w:ascii="Bahnschrift Light" w:eastAsiaTheme="minorHAnsi" w:hAnsi="Bahnschrift Ligh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4BC74A2"/>
    <w:multiLevelType w:val="hybridMultilevel"/>
    <w:tmpl w:val="56929924"/>
    <w:lvl w:ilvl="0" w:tplc="EE105F76">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3" w15:restartNumberingAfterBreak="0">
    <w:nsid w:val="57756179"/>
    <w:multiLevelType w:val="hybridMultilevel"/>
    <w:tmpl w:val="76C26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7B90B47"/>
    <w:multiLevelType w:val="hybridMultilevel"/>
    <w:tmpl w:val="CE82E2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96D0410"/>
    <w:multiLevelType w:val="hybridMultilevel"/>
    <w:tmpl w:val="2F4CFD32"/>
    <w:lvl w:ilvl="0" w:tplc="D4740460">
      <w:start w:val="2"/>
      <w:numFmt w:val="bullet"/>
      <w:lvlText w:val="-"/>
      <w:lvlJc w:val="left"/>
      <w:pPr>
        <w:ind w:left="1068" w:hanging="360"/>
      </w:pPr>
      <w:rPr>
        <w:rFonts w:ascii="Bahnschrift Light" w:eastAsiaTheme="minorHAnsi" w:hAnsi="Bahnschrift Light"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5C1300D4"/>
    <w:multiLevelType w:val="hybridMultilevel"/>
    <w:tmpl w:val="F462F02C"/>
    <w:lvl w:ilvl="0" w:tplc="E96EBA72">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6442C6"/>
    <w:multiLevelType w:val="hybridMultilevel"/>
    <w:tmpl w:val="AA74CF2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70C45BFB"/>
    <w:multiLevelType w:val="hybridMultilevel"/>
    <w:tmpl w:val="6A70C3B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763B0B7C"/>
    <w:multiLevelType w:val="hybridMultilevel"/>
    <w:tmpl w:val="8F369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8731F42"/>
    <w:multiLevelType w:val="hybridMultilevel"/>
    <w:tmpl w:val="23DC269E"/>
    <w:lvl w:ilvl="0" w:tplc="74DE0E54">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7ED92927"/>
    <w:multiLevelType w:val="hybridMultilevel"/>
    <w:tmpl w:val="E6C6E50C"/>
    <w:lvl w:ilvl="0" w:tplc="E96EBA72">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71613691">
    <w:abstractNumId w:val="25"/>
  </w:num>
  <w:num w:numId="2" w16cid:durableId="2045405527">
    <w:abstractNumId w:val="21"/>
  </w:num>
  <w:num w:numId="3" w16cid:durableId="148404480">
    <w:abstractNumId w:val="14"/>
  </w:num>
  <w:num w:numId="4" w16cid:durableId="203640177">
    <w:abstractNumId w:val="4"/>
  </w:num>
  <w:num w:numId="5" w16cid:durableId="507254519">
    <w:abstractNumId w:val="1"/>
  </w:num>
  <w:num w:numId="6" w16cid:durableId="950236893">
    <w:abstractNumId w:val="10"/>
  </w:num>
  <w:num w:numId="7" w16cid:durableId="586429699">
    <w:abstractNumId w:val="20"/>
  </w:num>
  <w:num w:numId="8" w16cid:durableId="386032022">
    <w:abstractNumId w:val="24"/>
  </w:num>
  <w:num w:numId="9" w16cid:durableId="761753992">
    <w:abstractNumId w:val="19"/>
  </w:num>
  <w:num w:numId="10" w16cid:durableId="99981889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0888432">
    <w:abstractNumId w:val="2"/>
  </w:num>
  <w:num w:numId="12" w16cid:durableId="480393445">
    <w:abstractNumId w:val="6"/>
  </w:num>
  <w:num w:numId="13" w16cid:durableId="1626086083">
    <w:abstractNumId w:val="30"/>
  </w:num>
  <w:num w:numId="14" w16cid:durableId="828325877">
    <w:abstractNumId w:val="9"/>
  </w:num>
  <w:num w:numId="15" w16cid:durableId="1239441474">
    <w:abstractNumId w:val="22"/>
  </w:num>
  <w:num w:numId="16" w16cid:durableId="759716970">
    <w:abstractNumId w:val="17"/>
  </w:num>
  <w:num w:numId="17" w16cid:durableId="157504135">
    <w:abstractNumId w:val="18"/>
  </w:num>
  <w:num w:numId="18" w16cid:durableId="2113669092">
    <w:abstractNumId w:val="5"/>
  </w:num>
  <w:num w:numId="19" w16cid:durableId="949820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21399">
    <w:abstractNumId w:val="29"/>
  </w:num>
  <w:num w:numId="21" w16cid:durableId="802623394">
    <w:abstractNumId w:val="23"/>
  </w:num>
  <w:num w:numId="22" w16cid:durableId="2080053840">
    <w:abstractNumId w:val="13"/>
  </w:num>
  <w:num w:numId="23" w16cid:durableId="1094398176">
    <w:abstractNumId w:val="3"/>
  </w:num>
  <w:num w:numId="24" w16cid:durableId="282079687">
    <w:abstractNumId w:val="15"/>
  </w:num>
  <w:num w:numId="25" w16cid:durableId="1650591823">
    <w:abstractNumId w:val="0"/>
  </w:num>
  <w:num w:numId="26" w16cid:durableId="187328884">
    <w:abstractNumId w:val="28"/>
  </w:num>
  <w:num w:numId="27" w16cid:durableId="1813865538">
    <w:abstractNumId w:val="11"/>
  </w:num>
  <w:num w:numId="28" w16cid:durableId="146824965">
    <w:abstractNumId w:val="26"/>
  </w:num>
  <w:num w:numId="29" w16cid:durableId="160438954">
    <w:abstractNumId w:val="31"/>
  </w:num>
  <w:num w:numId="30" w16cid:durableId="891228847">
    <w:abstractNumId w:val="7"/>
  </w:num>
  <w:num w:numId="31" w16cid:durableId="576398973">
    <w:abstractNumId w:val="8"/>
  </w:num>
  <w:num w:numId="32" w16cid:durableId="8975961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23D"/>
    <w:rsid w:val="0000589D"/>
    <w:rsid w:val="00024F71"/>
    <w:rsid w:val="00030CF3"/>
    <w:rsid w:val="00040E4F"/>
    <w:rsid w:val="00071545"/>
    <w:rsid w:val="00084D8A"/>
    <w:rsid w:val="000869F1"/>
    <w:rsid w:val="000A26F1"/>
    <w:rsid w:val="000C0DC4"/>
    <w:rsid w:val="000E36C4"/>
    <w:rsid w:val="000F2BF7"/>
    <w:rsid w:val="00111F39"/>
    <w:rsid w:val="00113F4C"/>
    <w:rsid w:val="00121C44"/>
    <w:rsid w:val="00121D4A"/>
    <w:rsid w:val="001263A7"/>
    <w:rsid w:val="00136C07"/>
    <w:rsid w:val="0015430D"/>
    <w:rsid w:val="00184F3A"/>
    <w:rsid w:val="00190920"/>
    <w:rsid w:val="00190F70"/>
    <w:rsid w:val="001917AD"/>
    <w:rsid w:val="001A3487"/>
    <w:rsid w:val="001A4DCF"/>
    <w:rsid w:val="001A5C94"/>
    <w:rsid w:val="001B13B2"/>
    <w:rsid w:val="001B3503"/>
    <w:rsid w:val="001B7001"/>
    <w:rsid w:val="001D7704"/>
    <w:rsid w:val="001E6066"/>
    <w:rsid w:val="001F6C37"/>
    <w:rsid w:val="00207870"/>
    <w:rsid w:val="00212C48"/>
    <w:rsid w:val="00237296"/>
    <w:rsid w:val="00273204"/>
    <w:rsid w:val="00281228"/>
    <w:rsid w:val="002840DA"/>
    <w:rsid w:val="002917B4"/>
    <w:rsid w:val="002917FD"/>
    <w:rsid w:val="002A0EE2"/>
    <w:rsid w:val="002B1BD9"/>
    <w:rsid w:val="002B3143"/>
    <w:rsid w:val="002D51CB"/>
    <w:rsid w:val="002E4853"/>
    <w:rsid w:val="002F1AF9"/>
    <w:rsid w:val="003014A1"/>
    <w:rsid w:val="00311C24"/>
    <w:rsid w:val="00311C53"/>
    <w:rsid w:val="0031200D"/>
    <w:rsid w:val="00320679"/>
    <w:rsid w:val="00322CE4"/>
    <w:rsid w:val="00336413"/>
    <w:rsid w:val="003364F2"/>
    <w:rsid w:val="00357DA6"/>
    <w:rsid w:val="00360B7A"/>
    <w:rsid w:val="00371B42"/>
    <w:rsid w:val="0038605A"/>
    <w:rsid w:val="00396E2D"/>
    <w:rsid w:val="003A2181"/>
    <w:rsid w:val="003A4367"/>
    <w:rsid w:val="003B2BEF"/>
    <w:rsid w:val="003B4CCC"/>
    <w:rsid w:val="003B69BB"/>
    <w:rsid w:val="003C4905"/>
    <w:rsid w:val="003D1990"/>
    <w:rsid w:val="003D46D2"/>
    <w:rsid w:val="003D4DC1"/>
    <w:rsid w:val="004006F6"/>
    <w:rsid w:val="00401F38"/>
    <w:rsid w:val="004156CF"/>
    <w:rsid w:val="00423224"/>
    <w:rsid w:val="00434883"/>
    <w:rsid w:val="004408B0"/>
    <w:rsid w:val="004533DE"/>
    <w:rsid w:val="00470672"/>
    <w:rsid w:val="0048252C"/>
    <w:rsid w:val="004966B7"/>
    <w:rsid w:val="004A3F21"/>
    <w:rsid w:val="004B1D24"/>
    <w:rsid w:val="004B1E2A"/>
    <w:rsid w:val="004C3DE0"/>
    <w:rsid w:val="004D7294"/>
    <w:rsid w:val="004E5619"/>
    <w:rsid w:val="00505D0F"/>
    <w:rsid w:val="00535173"/>
    <w:rsid w:val="00544D0B"/>
    <w:rsid w:val="00547FAC"/>
    <w:rsid w:val="005514F1"/>
    <w:rsid w:val="00586FFA"/>
    <w:rsid w:val="00597121"/>
    <w:rsid w:val="005A0624"/>
    <w:rsid w:val="005A1812"/>
    <w:rsid w:val="005B1339"/>
    <w:rsid w:val="005B173C"/>
    <w:rsid w:val="005B73C0"/>
    <w:rsid w:val="005D4C7E"/>
    <w:rsid w:val="005D5350"/>
    <w:rsid w:val="005D5418"/>
    <w:rsid w:val="005D6758"/>
    <w:rsid w:val="005F0BA5"/>
    <w:rsid w:val="005F423D"/>
    <w:rsid w:val="005F7957"/>
    <w:rsid w:val="005F7BFB"/>
    <w:rsid w:val="00607B16"/>
    <w:rsid w:val="00615D74"/>
    <w:rsid w:val="006174AA"/>
    <w:rsid w:val="00642F2E"/>
    <w:rsid w:val="0065126E"/>
    <w:rsid w:val="00656776"/>
    <w:rsid w:val="00661FF3"/>
    <w:rsid w:val="0067521E"/>
    <w:rsid w:val="0068441A"/>
    <w:rsid w:val="00690C10"/>
    <w:rsid w:val="006946D7"/>
    <w:rsid w:val="006A5435"/>
    <w:rsid w:val="006C0208"/>
    <w:rsid w:val="006C1D23"/>
    <w:rsid w:val="006C3C30"/>
    <w:rsid w:val="006C3CE1"/>
    <w:rsid w:val="006D0986"/>
    <w:rsid w:val="006D6CE1"/>
    <w:rsid w:val="006E41DA"/>
    <w:rsid w:val="00713A3F"/>
    <w:rsid w:val="00714C33"/>
    <w:rsid w:val="00727714"/>
    <w:rsid w:val="00727880"/>
    <w:rsid w:val="00750D1D"/>
    <w:rsid w:val="007533DF"/>
    <w:rsid w:val="00757928"/>
    <w:rsid w:val="00763E0F"/>
    <w:rsid w:val="00772B3E"/>
    <w:rsid w:val="007735B1"/>
    <w:rsid w:val="00792B45"/>
    <w:rsid w:val="007A1A35"/>
    <w:rsid w:val="007A262C"/>
    <w:rsid w:val="007A3153"/>
    <w:rsid w:val="007A5D45"/>
    <w:rsid w:val="007A7A1F"/>
    <w:rsid w:val="007C0206"/>
    <w:rsid w:val="007C2506"/>
    <w:rsid w:val="008012A4"/>
    <w:rsid w:val="00805AB9"/>
    <w:rsid w:val="0081379B"/>
    <w:rsid w:val="008174A4"/>
    <w:rsid w:val="00821602"/>
    <w:rsid w:val="008254B7"/>
    <w:rsid w:val="008267CB"/>
    <w:rsid w:val="008272E4"/>
    <w:rsid w:val="00827E77"/>
    <w:rsid w:val="0085248F"/>
    <w:rsid w:val="008529E7"/>
    <w:rsid w:val="008679FE"/>
    <w:rsid w:val="00867F6E"/>
    <w:rsid w:val="008742CC"/>
    <w:rsid w:val="0087504A"/>
    <w:rsid w:val="00894461"/>
    <w:rsid w:val="008A4FE4"/>
    <w:rsid w:val="008F1978"/>
    <w:rsid w:val="008F7B1E"/>
    <w:rsid w:val="00907D9C"/>
    <w:rsid w:val="00910AD8"/>
    <w:rsid w:val="00924101"/>
    <w:rsid w:val="009319FB"/>
    <w:rsid w:val="0093261C"/>
    <w:rsid w:val="00936B66"/>
    <w:rsid w:val="009504A5"/>
    <w:rsid w:val="00953683"/>
    <w:rsid w:val="00962832"/>
    <w:rsid w:val="00982290"/>
    <w:rsid w:val="009916C9"/>
    <w:rsid w:val="00992296"/>
    <w:rsid w:val="009924BB"/>
    <w:rsid w:val="0099393C"/>
    <w:rsid w:val="00994448"/>
    <w:rsid w:val="009A028F"/>
    <w:rsid w:val="009D04FD"/>
    <w:rsid w:val="009E1F3D"/>
    <w:rsid w:val="009E6B25"/>
    <w:rsid w:val="009E7F47"/>
    <w:rsid w:val="009F0BFA"/>
    <w:rsid w:val="009F678B"/>
    <w:rsid w:val="00A139AB"/>
    <w:rsid w:val="00A41D04"/>
    <w:rsid w:val="00A5036C"/>
    <w:rsid w:val="00A51806"/>
    <w:rsid w:val="00A53B66"/>
    <w:rsid w:val="00A56ED0"/>
    <w:rsid w:val="00A6579A"/>
    <w:rsid w:val="00A6796E"/>
    <w:rsid w:val="00A8167D"/>
    <w:rsid w:val="00A90678"/>
    <w:rsid w:val="00A92849"/>
    <w:rsid w:val="00AB4C75"/>
    <w:rsid w:val="00AD2C83"/>
    <w:rsid w:val="00AE127D"/>
    <w:rsid w:val="00AE1B9E"/>
    <w:rsid w:val="00AF04BE"/>
    <w:rsid w:val="00B259B1"/>
    <w:rsid w:val="00B30A80"/>
    <w:rsid w:val="00B37802"/>
    <w:rsid w:val="00B522D5"/>
    <w:rsid w:val="00B559CF"/>
    <w:rsid w:val="00B615D7"/>
    <w:rsid w:val="00B6610B"/>
    <w:rsid w:val="00B73545"/>
    <w:rsid w:val="00B864D5"/>
    <w:rsid w:val="00B87709"/>
    <w:rsid w:val="00B92752"/>
    <w:rsid w:val="00B94C5C"/>
    <w:rsid w:val="00BA2193"/>
    <w:rsid w:val="00BA5A6E"/>
    <w:rsid w:val="00BB2DA9"/>
    <w:rsid w:val="00BB3C7E"/>
    <w:rsid w:val="00BB5613"/>
    <w:rsid w:val="00BC0519"/>
    <w:rsid w:val="00BC0F26"/>
    <w:rsid w:val="00BC4561"/>
    <w:rsid w:val="00BD4B80"/>
    <w:rsid w:val="00BE5D8C"/>
    <w:rsid w:val="00BE7C7A"/>
    <w:rsid w:val="00C176E4"/>
    <w:rsid w:val="00C57C58"/>
    <w:rsid w:val="00C903EE"/>
    <w:rsid w:val="00C947E8"/>
    <w:rsid w:val="00C9507C"/>
    <w:rsid w:val="00C96C96"/>
    <w:rsid w:val="00CA20D5"/>
    <w:rsid w:val="00CB7779"/>
    <w:rsid w:val="00CC1502"/>
    <w:rsid w:val="00CC160B"/>
    <w:rsid w:val="00CF0E11"/>
    <w:rsid w:val="00D0681B"/>
    <w:rsid w:val="00D142DA"/>
    <w:rsid w:val="00D1718E"/>
    <w:rsid w:val="00D21586"/>
    <w:rsid w:val="00D601E8"/>
    <w:rsid w:val="00D64426"/>
    <w:rsid w:val="00D661EF"/>
    <w:rsid w:val="00D84449"/>
    <w:rsid w:val="00D927FC"/>
    <w:rsid w:val="00D96B51"/>
    <w:rsid w:val="00DB48D4"/>
    <w:rsid w:val="00DB581B"/>
    <w:rsid w:val="00DD5A73"/>
    <w:rsid w:val="00DE1B59"/>
    <w:rsid w:val="00DF1A09"/>
    <w:rsid w:val="00E10234"/>
    <w:rsid w:val="00E1299A"/>
    <w:rsid w:val="00E229C2"/>
    <w:rsid w:val="00E35495"/>
    <w:rsid w:val="00E44C81"/>
    <w:rsid w:val="00E45542"/>
    <w:rsid w:val="00E5631A"/>
    <w:rsid w:val="00E567CC"/>
    <w:rsid w:val="00E57D09"/>
    <w:rsid w:val="00E84AB0"/>
    <w:rsid w:val="00E900EC"/>
    <w:rsid w:val="00E9283F"/>
    <w:rsid w:val="00EA01BF"/>
    <w:rsid w:val="00EA0872"/>
    <w:rsid w:val="00EA688E"/>
    <w:rsid w:val="00EC7BEF"/>
    <w:rsid w:val="00ED47AC"/>
    <w:rsid w:val="00EE1077"/>
    <w:rsid w:val="00F03AFC"/>
    <w:rsid w:val="00F06059"/>
    <w:rsid w:val="00F102B0"/>
    <w:rsid w:val="00F13CE1"/>
    <w:rsid w:val="00F168FD"/>
    <w:rsid w:val="00F24C1D"/>
    <w:rsid w:val="00F32259"/>
    <w:rsid w:val="00F32D31"/>
    <w:rsid w:val="00F460B2"/>
    <w:rsid w:val="00F53C53"/>
    <w:rsid w:val="00F54018"/>
    <w:rsid w:val="00F61631"/>
    <w:rsid w:val="00F6171F"/>
    <w:rsid w:val="00F61A3F"/>
    <w:rsid w:val="00F87882"/>
    <w:rsid w:val="00FD09F1"/>
    <w:rsid w:val="00FD1EEE"/>
    <w:rsid w:val="00FD4841"/>
    <w:rsid w:val="00FD68E0"/>
    <w:rsid w:val="00FE2E24"/>
    <w:rsid w:val="00FF6C47"/>
    <w:rsid w:val="00FF7B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BF291"/>
  <w15:docId w15:val="{38F544F2-3C53-4EFA-9D64-9FFF1A31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4"/>
  </w:style>
  <w:style w:type="paragraph" w:styleId="Ttulo1">
    <w:name w:val="heading 1"/>
    <w:basedOn w:val="Normal"/>
    <w:next w:val="Normal"/>
    <w:link w:val="Ttulo1Car"/>
    <w:uiPriority w:val="9"/>
    <w:qFormat/>
    <w:rsid w:val="00A657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A928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D2C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42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F423D"/>
  </w:style>
  <w:style w:type="paragraph" w:styleId="Piedepgina">
    <w:name w:val="footer"/>
    <w:basedOn w:val="Normal"/>
    <w:link w:val="PiedepginaCar"/>
    <w:uiPriority w:val="99"/>
    <w:unhideWhenUsed/>
    <w:rsid w:val="005F42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423D"/>
  </w:style>
  <w:style w:type="paragraph" w:styleId="Textodeglobo">
    <w:name w:val="Balloon Text"/>
    <w:basedOn w:val="Normal"/>
    <w:link w:val="TextodegloboCar"/>
    <w:uiPriority w:val="99"/>
    <w:semiHidden/>
    <w:unhideWhenUsed/>
    <w:rsid w:val="005F42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423D"/>
    <w:rPr>
      <w:rFonts w:ascii="Tahoma" w:hAnsi="Tahoma" w:cs="Tahoma"/>
      <w:sz w:val="16"/>
      <w:szCs w:val="16"/>
    </w:rPr>
  </w:style>
  <w:style w:type="paragraph" w:styleId="Prrafodelista">
    <w:name w:val="List Paragraph"/>
    <w:basedOn w:val="Normal"/>
    <w:uiPriority w:val="34"/>
    <w:qFormat/>
    <w:rsid w:val="00607B16"/>
    <w:pPr>
      <w:ind w:left="720"/>
      <w:contextualSpacing/>
    </w:pPr>
  </w:style>
  <w:style w:type="paragraph" w:styleId="Textonotapie">
    <w:name w:val="footnote text"/>
    <w:basedOn w:val="Normal"/>
    <w:link w:val="TextonotapieCar"/>
    <w:uiPriority w:val="99"/>
    <w:semiHidden/>
    <w:unhideWhenUsed/>
    <w:rsid w:val="00F102B0"/>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F102B0"/>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F102B0"/>
    <w:rPr>
      <w:vertAlign w:val="superscript"/>
    </w:rPr>
  </w:style>
  <w:style w:type="character" w:styleId="Hipervnculo">
    <w:name w:val="Hyperlink"/>
    <w:basedOn w:val="Fuentedeprrafopredeter"/>
    <w:uiPriority w:val="99"/>
    <w:unhideWhenUsed/>
    <w:rsid w:val="008272E4"/>
    <w:rPr>
      <w:color w:val="0000FF"/>
      <w:u w:val="single"/>
    </w:rPr>
  </w:style>
  <w:style w:type="paragraph" w:customStyle="1" w:styleId="Poromisin">
    <w:name w:val="Por omisión"/>
    <w:rsid w:val="0089446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ES"/>
    </w:rPr>
  </w:style>
  <w:style w:type="character" w:customStyle="1" w:styleId="Ninguno">
    <w:name w:val="Ninguno"/>
    <w:rsid w:val="00894461"/>
    <w:rPr>
      <w:lang w:val="es-ES_tradnl"/>
    </w:rPr>
  </w:style>
  <w:style w:type="character" w:styleId="Mencinsinresolver">
    <w:name w:val="Unresolved Mention"/>
    <w:basedOn w:val="Fuentedeprrafopredeter"/>
    <w:uiPriority w:val="99"/>
    <w:semiHidden/>
    <w:unhideWhenUsed/>
    <w:rsid w:val="00544D0B"/>
    <w:rPr>
      <w:color w:val="605E5C"/>
      <w:shd w:val="clear" w:color="auto" w:fill="E1DFDD"/>
    </w:rPr>
  </w:style>
  <w:style w:type="paragraph" w:styleId="Subttulo">
    <w:name w:val="Subtitle"/>
    <w:basedOn w:val="Normal"/>
    <w:next w:val="Normal"/>
    <w:link w:val="SubttuloCar"/>
    <w:uiPriority w:val="11"/>
    <w:qFormat/>
    <w:rsid w:val="00121D4A"/>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SubttuloCar">
    <w:name w:val="Subtítulo Car"/>
    <w:basedOn w:val="Fuentedeprrafopredeter"/>
    <w:link w:val="Subttulo"/>
    <w:uiPriority w:val="11"/>
    <w:rsid w:val="00121D4A"/>
    <w:rPr>
      <w:rFonts w:eastAsiaTheme="majorEastAsia" w:cstheme="majorBidi"/>
      <w:color w:val="595959" w:themeColor="text1" w:themeTint="A6"/>
      <w:spacing w:val="15"/>
      <w:kern w:val="2"/>
      <w:sz w:val="28"/>
      <w:szCs w:val="28"/>
    </w:rPr>
  </w:style>
  <w:style w:type="character" w:customStyle="1" w:styleId="Ttulo1Car">
    <w:name w:val="Título 1 Car"/>
    <w:basedOn w:val="Fuentedeprrafopredeter"/>
    <w:link w:val="Ttulo1"/>
    <w:uiPriority w:val="9"/>
    <w:rsid w:val="00A6579A"/>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A6579A"/>
    <w:pPr>
      <w:spacing w:line="259" w:lineRule="auto"/>
      <w:outlineLvl w:val="9"/>
    </w:pPr>
    <w:rPr>
      <w:lang w:eastAsia="es-ES"/>
    </w:rPr>
  </w:style>
  <w:style w:type="paragraph" w:styleId="TDC1">
    <w:name w:val="toc 1"/>
    <w:basedOn w:val="Normal"/>
    <w:next w:val="Normal"/>
    <w:autoRedefine/>
    <w:uiPriority w:val="39"/>
    <w:unhideWhenUsed/>
    <w:rsid w:val="00A6579A"/>
    <w:pPr>
      <w:spacing w:after="100"/>
    </w:pPr>
  </w:style>
  <w:style w:type="character" w:customStyle="1" w:styleId="Ttulo2Car">
    <w:name w:val="Título 2 Car"/>
    <w:basedOn w:val="Fuentedeprrafopredeter"/>
    <w:link w:val="Ttulo2"/>
    <w:uiPriority w:val="9"/>
    <w:rsid w:val="00A92849"/>
    <w:rPr>
      <w:rFonts w:asciiTheme="majorHAnsi" w:eastAsiaTheme="majorEastAsia" w:hAnsiTheme="majorHAnsi" w:cstheme="majorBidi"/>
      <w:color w:val="365F91" w:themeColor="accent1" w:themeShade="BF"/>
      <w:sz w:val="26"/>
      <w:szCs w:val="26"/>
    </w:rPr>
  </w:style>
  <w:style w:type="paragraph" w:styleId="TDC2">
    <w:name w:val="toc 2"/>
    <w:basedOn w:val="Normal"/>
    <w:next w:val="Normal"/>
    <w:autoRedefine/>
    <w:uiPriority w:val="39"/>
    <w:unhideWhenUsed/>
    <w:rsid w:val="007C0206"/>
    <w:pPr>
      <w:spacing w:after="100"/>
      <w:ind w:left="220"/>
    </w:pPr>
  </w:style>
  <w:style w:type="character" w:customStyle="1" w:styleId="Ttulo3Car">
    <w:name w:val="Título 3 Car"/>
    <w:basedOn w:val="Fuentedeprrafopredeter"/>
    <w:link w:val="Ttulo3"/>
    <w:uiPriority w:val="9"/>
    <w:rsid w:val="00AD2C83"/>
    <w:rPr>
      <w:rFonts w:asciiTheme="majorHAnsi" w:eastAsiaTheme="majorEastAsia" w:hAnsiTheme="majorHAnsi" w:cstheme="majorBidi"/>
      <w:color w:val="243F60" w:themeColor="accent1" w:themeShade="7F"/>
      <w:sz w:val="24"/>
      <w:szCs w:val="24"/>
    </w:rPr>
  </w:style>
  <w:style w:type="paragraph" w:styleId="TDC3">
    <w:name w:val="toc 3"/>
    <w:basedOn w:val="Normal"/>
    <w:next w:val="Normal"/>
    <w:autoRedefine/>
    <w:uiPriority w:val="39"/>
    <w:unhideWhenUsed/>
    <w:rsid w:val="00AD2C8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roteccionmenores@obispadodesegovia.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atican.va/roman_curia/congregations/cfaith/documents/rc_con_cfaith_doc_20200716_vademecum-casi-abuso_sp.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es/eli/es/lo/2022/09/06/10/c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oe.es/eli/es/lo/2021/06/04/8/c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1B01-8E39-4C8C-9A07-47FE4088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28</Pages>
  <Words>8773</Words>
  <Characters>48254</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Ana Isabel Gallardo Martín</cp:lastModifiedBy>
  <cp:revision>5</cp:revision>
  <cp:lastPrinted>2025-01-05T17:09:00Z</cp:lastPrinted>
  <dcterms:created xsi:type="dcterms:W3CDTF">2025-03-30T10:00:00Z</dcterms:created>
  <dcterms:modified xsi:type="dcterms:W3CDTF">2025-04-01T13:36:00Z</dcterms:modified>
</cp:coreProperties>
</file>